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B8D" w:rsidRPr="00122B8D" w:rsidRDefault="00122B8D" w:rsidP="00122B8D">
      <w:pPr>
        <w:shd w:val="clear" w:color="auto" w:fill="FFFFFF"/>
        <w:spacing w:after="0" w:line="255" w:lineRule="atLeast"/>
        <w:jc w:val="center"/>
        <w:rPr>
          <w:rFonts w:ascii="Verdana" w:eastAsia="Times New Roman" w:hAnsi="Verdana" w:cs="Times New Roman"/>
          <w:color w:val="000000"/>
          <w:sz w:val="18"/>
          <w:szCs w:val="18"/>
          <w:lang w:eastAsia="ru-RU"/>
        </w:rPr>
      </w:pPr>
      <w:r w:rsidRPr="00122B8D">
        <w:rPr>
          <w:rFonts w:ascii="Verdana" w:eastAsia="Times New Roman" w:hAnsi="Verdana" w:cs="Times New Roman"/>
          <w:b/>
          <w:bCs/>
          <w:color w:val="000000"/>
          <w:sz w:val="18"/>
          <w:szCs w:val="18"/>
          <w:lang w:eastAsia="ru-RU"/>
        </w:rPr>
        <w:t>Профилактика употребления ПАВ (</w:t>
      </w:r>
      <w:proofErr w:type="spellStart"/>
      <w:r w:rsidRPr="00122B8D">
        <w:rPr>
          <w:rFonts w:ascii="Verdana" w:eastAsia="Times New Roman" w:hAnsi="Verdana" w:cs="Times New Roman"/>
          <w:b/>
          <w:bCs/>
          <w:color w:val="000000"/>
          <w:sz w:val="18"/>
          <w:szCs w:val="18"/>
          <w:lang w:eastAsia="ru-RU"/>
        </w:rPr>
        <w:t>насвая</w:t>
      </w:r>
      <w:proofErr w:type="spellEnd"/>
      <w:r w:rsidRPr="00122B8D">
        <w:rPr>
          <w:rFonts w:ascii="Verdana" w:eastAsia="Times New Roman" w:hAnsi="Verdana" w:cs="Times New Roman"/>
          <w:b/>
          <w:bCs/>
          <w:color w:val="000000"/>
          <w:sz w:val="18"/>
          <w:szCs w:val="18"/>
          <w:lang w:eastAsia="ru-RU"/>
        </w:rPr>
        <w:t>)</w:t>
      </w:r>
    </w:p>
    <w:p w:rsidR="00122B8D" w:rsidRPr="00122B8D" w:rsidRDefault="00122B8D" w:rsidP="00122B8D">
      <w:pPr>
        <w:shd w:val="clear" w:color="auto" w:fill="FFFFFF"/>
        <w:spacing w:before="120" w:after="240" w:line="255" w:lineRule="atLeast"/>
        <w:rPr>
          <w:rFonts w:ascii="Verdana" w:eastAsia="Times New Roman" w:hAnsi="Verdana" w:cs="Times New Roman"/>
          <w:color w:val="000000"/>
          <w:sz w:val="18"/>
          <w:szCs w:val="18"/>
          <w:lang w:eastAsia="ru-RU"/>
        </w:rPr>
      </w:pPr>
    </w:p>
    <w:p w:rsidR="00122B8D" w:rsidRPr="00122B8D" w:rsidRDefault="00122B8D" w:rsidP="00122B8D">
      <w:pPr>
        <w:shd w:val="clear" w:color="auto" w:fill="FFFFFF"/>
        <w:spacing w:after="0" w:line="255" w:lineRule="atLeast"/>
        <w:jc w:val="center"/>
        <w:rPr>
          <w:rFonts w:ascii="Verdana" w:eastAsia="Times New Roman" w:hAnsi="Verdana" w:cs="Times New Roman"/>
          <w:color w:val="000000"/>
          <w:sz w:val="18"/>
          <w:szCs w:val="18"/>
          <w:lang w:eastAsia="ru-RU"/>
        </w:rPr>
      </w:pPr>
      <w:hyperlink r:id="rId5" w:history="1">
        <w:r w:rsidRPr="00122B8D">
          <w:rPr>
            <w:rFonts w:ascii="Verdana" w:eastAsia="Times New Roman" w:hAnsi="Verdana" w:cs="Times New Roman"/>
            <w:b/>
            <w:bCs/>
            <w:i/>
            <w:iCs/>
            <w:color w:val="336699"/>
            <w:sz w:val="18"/>
            <w:szCs w:val="18"/>
            <w:lang w:eastAsia="ru-RU"/>
          </w:rPr>
          <w:t>Информация для родителей</w:t>
        </w:r>
      </w:hyperlink>
    </w:p>
    <w:p w:rsidR="00122B8D" w:rsidRPr="00122B8D" w:rsidRDefault="00122B8D" w:rsidP="00122B8D">
      <w:pPr>
        <w:shd w:val="clear" w:color="auto" w:fill="FFFFFF"/>
        <w:spacing w:before="120" w:after="216" w:line="255" w:lineRule="atLeast"/>
        <w:rPr>
          <w:rFonts w:ascii="Verdana" w:eastAsia="Times New Roman" w:hAnsi="Verdana" w:cs="Times New Roman"/>
          <w:color w:val="000000"/>
          <w:sz w:val="18"/>
          <w:szCs w:val="18"/>
          <w:lang w:eastAsia="ru-RU"/>
        </w:rPr>
      </w:pPr>
      <w:r w:rsidRPr="00122B8D">
        <w:rPr>
          <w:rFonts w:ascii="Verdana" w:eastAsia="Times New Roman" w:hAnsi="Verdana" w:cs="Times New Roman"/>
          <w:color w:val="000000"/>
          <w:sz w:val="18"/>
          <w:szCs w:val="18"/>
          <w:lang w:eastAsia="ru-RU"/>
        </w:rPr>
        <w:t>По информации Управления образованием Администрации города Юрги, в последнее время в различных регионах России вновь участились случаи употребления несовершеннолетними вещества под названием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которое является </w:t>
      </w:r>
      <w:proofErr w:type="spellStart"/>
      <w:r w:rsidRPr="00122B8D">
        <w:rPr>
          <w:rFonts w:ascii="Verdana" w:eastAsia="Times New Roman" w:hAnsi="Verdana" w:cs="Times New Roman"/>
          <w:color w:val="000000"/>
          <w:sz w:val="18"/>
          <w:szCs w:val="18"/>
          <w:lang w:eastAsia="ru-RU"/>
        </w:rPr>
        <w:t>никотиносодержащим</w:t>
      </w:r>
      <w:proofErr w:type="spellEnd"/>
      <w:r w:rsidRPr="00122B8D">
        <w:rPr>
          <w:rFonts w:ascii="Verdana" w:eastAsia="Times New Roman" w:hAnsi="Verdana" w:cs="Times New Roman"/>
          <w:color w:val="000000"/>
          <w:sz w:val="18"/>
          <w:szCs w:val="18"/>
          <w:lang w:eastAsia="ru-RU"/>
        </w:rPr>
        <w:t xml:space="preserve"> по официальному статусу и наркотическим по своей сути.</w:t>
      </w:r>
      <w:r w:rsidRPr="00122B8D">
        <w:rPr>
          <w:rFonts w:ascii="Verdana" w:eastAsia="Times New Roman" w:hAnsi="Verdana" w:cs="Times New Roman"/>
          <w:color w:val="000000"/>
          <w:sz w:val="18"/>
          <w:szCs w:val="18"/>
          <w:lang w:eastAsia="ru-RU"/>
        </w:rPr>
        <w:br/>
      </w:r>
      <w:r w:rsidRPr="00122B8D">
        <w:rPr>
          <w:rFonts w:ascii="Verdana" w:eastAsia="Times New Roman" w:hAnsi="Verdana" w:cs="Times New Roman"/>
          <w:b/>
          <w:bCs/>
          <w:color w:val="000000"/>
          <w:sz w:val="18"/>
          <w:szCs w:val="18"/>
          <w:lang w:eastAsia="ru-RU"/>
        </w:rPr>
        <w:t xml:space="preserve">Что такое </w:t>
      </w:r>
      <w:proofErr w:type="spellStart"/>
      <w:r w:rsidRPr="00122B8D">
        <w:rPr>
          <w:rFonts w:ascii="Verdana" w:eastAsia="Times New Roman" w:hAnsi="Verdana" w:cs="Times New Roman"/>
          <w:b/>
          <w:bCs/>
          <w:color w:val="000000"/>
          <w:sz w:val="18"/>
          <w:szCs w:val="18"/>
          <w:lang w:eastAsia="ru-RU"/>
        </w:rPr>
        <w:t>насвай</w:t>
      </w:r>
      <w:proofErr w:type="spellEnd"/>
      <w:r w:rsidRPr="00122B8D">
        <w:rPr>
          <w:rFonts w:ascii="Verdana" w:eastAsia="Times New Roman" w:hAnsi="Verdana" w:cs="Times New Roman"/>
          <w:b/>
          <w:bCs/>
          <w:color w:val="000000"/>
          <w:sz w:val="18"/>
          <w:szCs w:val="18"/>
          <w:lang w:eastAsia="ru-RU"/>
        </w:rPr>
        <w:t>?</w:t>
      </w:r>
      <w:r w:rsidRPr="00122B8D">
        <w:rPr>
          <w:rFonts w:ascii="Verdana" w:eastAsia="Times New Roman" w:hAnsi="Verdana" w:cs="Times New Roman"/>
          <w:color w:val="000000"/>
          <w:sz w:val="18"/>
          <w:szCs w:val="18"/>
          <w:lang w:eastAsia="ru-RU"/>
        </w:rPr>
        <w:br/>
        <w:t>Название этого вещества, по-видимому, связано с тем, что раньше для его изготовления применяли растение нас. Сейчас основным компонентом являются махорка или табак. Добавляют в смесь также гашеную известь, золу различных растений, верблюжий кизяк или куриный помет, иногда масло. Некоторые источники сообщают о добавлении в состав сухофруктов и приправ.</w:t>
      </w:r>
      <w:r w:rsidRPr="00122B8D">
        <w:rPr>
          <w:rFonts w:ascii="Verdana" w:eastAsia="Times New Roman" w:hAnsi="Verdana" w:cs="Times New Roman"/>
          <w:color w:val="000000"/>
          <w:sz w:val="18"/>
          <w:szCs w:val="18"/>
          <w:lang w:eastAsia="ru-RU"/>
        </w:rPr>
        <w:br/>
        <w:t>По другим данным, "</w:t>
      </w:r>
      <w:proofErr w:type="spellStart"/>
      <w:r w:rsidRPr="00122B8D">
        <w:rPr>
          <w:rFonts w:ascii="Verdana" w:eastAsia="Times New Roman" w:hAnsi="Verdana" w:cs="Times New Roman"/>
          <w:color w:val="000000"/>
          <w:sz w:val="18"/>
          <w:szCs w:val="18"/>
          <w:lang w:eastAsia="ru-RU"/>
        </w:rPr>
        <w:t>насваем</w:t>
      </w:r>
      <w:proofErr w:type="spellEnd"/>
      <w:r w:rsidRPr="00122B8D">
        <w:rPr>
          <w:rFonts w:ascii="Verdana" w:eastAsia="Times New Roman" w:hAnsi="Verdana" w:cs="Times New Roman"/>
          <w:color w:val="000000"/>
          <w:sz w:val="18"/>
          <w:szCs w:val="18"/>
          <w:lang w:eastAsia="ru-RU"/>
        </w:rPr>
        <w:t>" считается табачная пыль, смешанная с клеем, известью, водой или растительным маслом, скатанная в шарики.</w:t>
      </w:r>
      <w:r w:rsidRPr="00122B8D">
        <w:rPr>
          <w:rFonts w:ascii="Verdana" w:eastAsia="Times New Roman" w:hAnsi="Verdana" w:cs="Times New Roman"/>
          <w:color w:val="000000"/>
          <w:sz w:val="18"/>
          <w:szCs w:val="18"/>
          <w:lang w:eastAsia="ru-RU"/>
        </w:rPr>
        <w:br/>
        <w:t xml:space="preserve">Фабрично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не изготавливается. Его производство организуется в домашних условиях (где же вы еще сможете найти такое изобилие верблюжьего кизяка или куриного помета).</w:t>
      </w:r>
    </w:p>
    <w:p w:rsidR="00122B8D" w:rsidRPr="00122B8D" w:rsidRDefault="00122B8D" w:rsidP="00122B8D">
      <w:pPr>
        <w:shd w:val="clear" w:color="auto" w:fill="FFFFFF"/>
        <w:spacing w:before="120" w:after="216" w:line="255" w:lineRule="atLeast"/>
        <w:rPr>
          <w:rFonts w:ascii="Verdana" w:eastAsia="Times New Roman" w:hAnsi="Verdana" w:cs="Times New Roman"/>
          <w:color w:val="000000"/>
          <w:sz w:val="18"/>
          <w:szCs w:val="18"/>
          <w:lang w:eastAsia="ru-RU"/>
        </w:rPr>
      </w:pPr>
      <w:r w:rsidRPr="00122B8D">
        <w:rPr>
          <w:rFonts w:ascii="Verdana" w:eastAsia="Times New Roman" w:hAnsi="Verdana" w:cs="Times New Roman"/>
          <w:color w:val="000000"/>
          <w:sz w:val="18"/>
          <w:szCs w:val="18"/>
          <w:lang w:eastAsia="ru-RU"/>
        </w:rPr>
        <w:t xml:space="preserve">Употребляют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довольно простым способом, шарик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кладут под нижнюю или верхнюю губы, некоторые люди закладывают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в нос, чтобы вызвать более длительный эффект. Те, кто употребляет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называют это "кинуть, закидывать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Категорически нельзя проглатывать слюну или шарик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так как он очень вреден для желудка.</w:t>
      </w:r>
      <w:r w:rsidRPr="00122B8D">
        <w:rPr>
          <w:rFonts w:ascii="Verdana" w:eastAsia="Times New Roman" w:hAnsi="Verdana" w:cs="Times New Roman"/>
          <w:color w:val="000000"/>
          <w:sz w:val="18"/>
          <w:szCs w:val="18"/>
          <w:lang w:eastAsia="ru-RU"/>
        </w:rPr>
        <w:br/>
        <w:t xml:space="preserve">Экспертиза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дала ужасающие результаты!</w:t>
      </w:r>
      <w:r w:rsidRPr="00122B8D">
        <w:rPr>
          <w:rFonts w:ascii="Verdana" w:eastAsia="Times New Roman" w:hAnsi="Verdana" w:cs="Times New Roman"/>
          <w:color w:val="000000"/>
          <w:sz w:val="18"/>
          <w:szCs w:val="18"/>
          <w:lang w:eastAsia="ru-RU"/>
        </w:rPr>
        <w:br/>
        <w:t xml:space="preserve">Состав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оказался следующий: свинец, кадмий, мышьяк, ртуть, </w:t>
      </w:r>
      <w:proofErr w:type="spellStart"/>
      <w:r w:rsidRPr="00122B8D">
        <w:rPr>
          <w:rFonts w:ascii="Verdana" w:eastAsia="Times New Roman" w:hAnsi="Verdana" w:cs="Times New Roman"/>
          <w:color w:val="000000"/>
          <w:sz w:val="18"/>
          <w:szCs w:val="18"/>
          <w:lang w:eastAsia="ru-RU"/>
        </w:rPr>
        <w:t>гексахлорциклогексан</w:t>
      </w:r>
      <w:proofErr w:type="spellEnd"/>
      <w:r w:rsidRPr="00122B8D">
        <w:rPr>
          <w:rFonts w:ascii="Verdana" w:eastAsia="Times New Roman" w:hAnsi="Verdana" w:cs="Times New Roman"/>
          <w:color w:val="000000"/>
          <w:sz w:val="18"/>
          <w:szCs w:val="18"/>
          <w:lang w:eastAsia="ru-RU"/>
        </w:rPr>
        <w:t xml:space="preserve">, </w:t>
      </w:r>
      <w:proofErr w:type="spellStart"/>
      <w:r w:rsidRPr="00122B8D">
        <w:rPr>
          <w:rFonts w:ascii="Verdana" w:eastAsia="Times New Roman" w:hAnsi="Verdana" w:cs="Times New Roman"/>
          <w:color w:val="000000"/>
          <w:sz w:val="18"/>
          <w:szCs w:val="18"/>
          <w:lang w:eastAsia="ru-RU"/>
        </w:rPr>
        <w:t>дихлордефенилтрихлорметилметан</w:t>
      </w:r>
      <w:proofErr w:type="spellEnd"/>
      <w:r w:rsidRPr="00122B8D">
        <w:rPr>
          <w:rFonts w:ascii="Verdana" w:eastAsia="Times New Roman" w:hAnsi="Verdana" w:cs="Times New Roman"/>
          <w:color w:val="000000"/>
          <w:sz w:val="18"/>
          <w:szCs w:val="18"/>
          <w:lang w:eastAsia="ru-RU"/>
        </w:rPr>
        <w:t xml:space="preserve"> (ДДТ) и его метаболиты.</w:t>
      </w:r>
      <w:r w:rsidRPr="00122B8D">
        <w:rPr>
          <w:rFonts w:ascii="Verdana" w:eastAsia="Times New Roman" w:hAnsi="Verdana" w:cs="Times New Roman"/>
          <w:color w:val="000000"/>
          <w:sz w:val="18"/>
          <w:szCs w:val="18"/>
          <w:lang w:eastAsia="ru-RU"/>
        </w:rPr>
        <w:br/>
        <w:t>Свинец и мышьяк – это яды, кадмий – это один из самых токсичных металлов, ДДТ буквально обжигает слизистые, что может привести к гастриту и язве.</w:t>
      </w:r>
      <w:r w:rsidRPr="00122B8D">
        <w:rPr>
          <w:rFonts w:ascii="Verdana" w:eastAsia="Times New Roman" w:hAnsi="Verdana" w:cs="Times New Roman"/>
          <w:color w:val="000000"/>
          <w:sz w:val="18"/>
          <w:szCs w:val="18"/>
          <w:lang w:eastAsia="ru-RU"/>
        </w:rPr>
        <w:br/>
      </w:r>
      <w:r w:rsidRPr="00122B8D">
        <w:rPr>
          <w:rFonts w:ascii="Verdana" w:eastAsia="Times New Roman" w:hAnsi="Verdana" w:cs="Times New Roman"/>
          <w:b/>
          <w:bCs/>
          <w:color w:val="000000"/>
          <w:sz w:val="18"/>
          <w:szCs w:val="18"/>
          <w:lang w:eastAsia="ru-RU"/>
        </w:rPr>
        <w:t xml:space="preserve">Последствия потребления </w:t>
      </w:r>
      <w:proofErr w:type="spellStart"/>
      <w:r w:rsidRPr="00122B8D">
        <w:rPr>
          <w:rFonts w:ascii="Verdana" w:eastAsia="Times New Roman" w:hAnsi="Verdana" w:cs="Times New Roman"/>
          <w:b/>
          <w:bCs/>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br/>
        <w:t xml:space="preserve">1. По данным узбекских онкологов, 80% случаев рака языка, губы и других органов полости рта, а также гортани были связаны с потреблением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w:t>
      </w:r>
      <w:r w:rsidRPr="00122B8D">
        <w:rPr>
          <w:rFonts w:ascii="Verdana" w:eastAsia="Times New Roman" w:hAnsi="Verdana" w:cs="Times New Roman"/>
          <w:color w:val="000000"/>
          <w:sz w:val="18"/>
          <w:szCs w:val="18"/>
          <w:lang w:eastAsia="ru-RU"/>
        </w:rPr>
        <w:br/>
        <w:t xml:space="preserve">2. Поскольку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содержит экскременты животных, то, потребляя его, чрезвычайно легко заразиться разнообразными кишечными инфекциями и паразитарными заболеваниями, включая вирусный гепатит.</w:t>
      </w:r>
      <w:r w:rsidRPr="00122B8D">
        <w:rPr>
          <w:rFonts w:ascii="Verdana" w:eastAsia="Times New Roman" w:hAnsi="Verdana" w:cs="Times New Roman"/>
          <w:color w:val="000000"/>
          <w:sz w:val="18"/>
          <w:szCs w:val="18"/>
          <w:lang w:eastAsia="ru-RU"/>
        </w:rPr>
        <w:br/>
        <w:t xml:space="preserve">3. Садоводы знают, что будет с растением, если его полить неразбавленным раствором куриного помета: оно "сгорит". Врачи подтверждают: то же самое происходит в организме человека: страдают в первую очередь слизистая рта и желудочно-кишечный тракт. Длительный прием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может привести к язве желудка</w:t>
      </w:r>
      <w:r w:rsidRPr="00122B8D">
        <w:rPr>
          <w:rFonts w:ascii="Verdana" w:eastAsia="Times New Roman" w:hAnsi="Verdana" w:cs="Times New Roman"/>
          <w:color w:val="000000"/>
          <w:sz w:val="18"/>
          <w:szCs w:val="18"/>
          <w:lang w:eastAsia="ru-RU"/>
        </w:rPr>
        <w:br/>
        <w:t xml:space="preserve">4. Поскольку основным действующим веществом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является табак, развивается та же никотиновая зависимость. Специалисты из Кыргызстана, где потребление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распространено давно, высказывают мнение, что эта форма табака более вредна, чем курение сигарет, т.к. человек получает большую дозу никотина, особенно в связи с воздействием извести на слизистую оболочку ротовой полости.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вызывает сильную наркотическую зависимость.</w:t>
      </w:r>
      <w:r w:rsidRPr="00122B8D">
        <w:rPr>
          <w:rFonts w:ascii="Verdana" w:eastAsia="Times New Roman" w:hAnsi="Verdana" w:cs="Times New Roman"/>
          <w:color w:val="000000"/>
          <w:sz w:val="18"/>
          <w:szCs w:val="18"/>
          <w:lang w:eastAsia="ru-RU"/>
        </w:rPr>
        <w:br/>
        <w:t xml:space="preserve">5. Казахстанские наркологи считают, что в некоторые порции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могут добавляться иные наркотические вещества, помимо табака. Таким образом, у потребителей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может развиться не только никотиновая зависимость, но также и зависимость от других химических веществ.</w:t>
      </w:r>
      <w:r w:rsidRPr="00122B8D">
        <w:rPr>
          <w:rFonts w:ascii="Verdana" w:eastAsia="Times New Roman" w:hAnsi="Verdana" w:cs="Times New Roman"/>
          <w:color w:val="000000"/>
          <w:sz w:val="18"/>
          <w:szCs w:val="18"/>
          <w:lang w:eastAsia="ru-RU"/>
        </w:rPr>
        <w:br/>
        <w:t xml:space="preserve">6.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можно отнести к числу психотропных веществ. Его употребление подростками отражается на их психическом развитии - снижается восприятие и ухудшается память, дети становятся неуравновешенными. Потребители сообщают о проблемах с памятью, постоянном состоянии растерянности. Следствиями употребления становятся изменение личности подростка, нарушение его психики.</w:t>
      </w:r>
      <w:r w:rsidRPr="00122B8D">
        <w:rPr>
          <w:rFonts w:ascii="Verdana" w:eastAsia="Times New Roman" w:hAnsi="Verdana" w:cs="Times New Roman"/>
          <w:color w:val="000000"/>
          <w:sz w:val="18"/>
          <w:szCs w:val="18"/>
          <w:lang w:eastAsia="ru-RU"/>
        </w:rPr>
        <w:br/>
        <w:t xml:space="preserve">7. У детей употребление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очень быстро переходит в привычку, становится нормой. Вскоре подростку хочется уже более сильных ощущений. А если подросток покупает для себя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с такой же легкостью, как жевательную резинку, то нет никакой гарантии, что в ближайшем будущем он не попробует сильные наркотики.</w:t>
      </w:r>
      <w:r w:rsidRPr="00122B8D">
        <w:rPr>
          <w:rFonts w:ascii="Verdana" w:eastAsia="Times New Roman" w:hAnsi="Verdana" w:cs="Times New Roman"/>
          <w:color w:val="000000"/>
          <w:sz w:val="18"/>
          <w:szCs w:val="18"/>
          <w:lang w:eastAsia="ru-RU"/>
        </w:rPr>
        <w:br/>
        <w:t>8. Потребители сообщают о разрушении зубов.</w:t>
      </w:r>
    </w:p>
    <w:p w:rsidR="00122B8D" w:rsidRPr="00122B8D" w:rsidRDefault="00122B8D" w:rsidP="00122B8D">
      <w:pPr>
        <w:shd w:val="clear" w:color="auto" w:fill="FFFFFF"/>
        <w:spacing w:before="120" w:after="216" w:line="255" w:lineRule="atLeast"/>
        <w:rPr>
          <w:rFonts w:ascii="Verdana" w:eastAsia="Times New Roman" w:hAnsi="Verdana" w:cs="Times New Roman"/>
          <w:color w:val="000000"/>
          <w:sz w:val="18"/>
          <w:szCs w:val="18"/>
          <w:lang w:eastAsia="ru-RU"/>
        </w:rPr>
      </w:pPr>
      <w:r w:rsidRPr="00122B8D">
        <w:rPr>
          <w:rFonts w:ascii="Verdana" w:eastAsia="Times New Roman" w:hAnsi="Verdana" w:cs="Times New Roman"/>
          <w:b/>
          <w:bCs/>
          <w:color w:val="000000"/>
          <w:sz w:val="18"/>
          <w:szCs w:val="18"/>
          <w:lang w:eastAsia="ru-RU"/>
        </w:rPr>
        <w:lastRenderedPageBreak/>
        <w:t>О чем можно вести беседы с подростками</w:t>
      </w:r>
      <w:proofErr w:type="gramStart"/>
      <w:r w:rsidRPr="00122B8D">
        <w:rPr>
          <w:rFonts w:ascii="Verdana" w:eastAsia="Times New Roman" w:hAnsi="Verdana" w:cs="Times New Roman"/>
          <w:b/>
          <w:bCs/>
          <w:color w:val="000000"/>
          <w:sz w:val="18"/>
          <w:szCs w:val="18"/>
          <w:lang w:eastAsia="ru-RU"/>
        </w:rPr>
        <w:br/>
      </w:r>
      <w:r w:rsidRPr="00122B8D">
        <w:rPr>
          <w:rFonts w:ascii="Verdana" w:eastAsia="Times New Roman" w:hAnsi="Verdana" w:cs="Times New Roman"/>
          <w:b/>
          <w:bCs/>
          <w:i/>
          <w:iCs/>
          <w:color w:val="000000"/>
          <w:sz w:val="18"/>
          <w:szCs w:val="18"/>
          <w:lang w:eastAsia="ru-RU"/>
        </w:rPr>
        <w:t>Н</w:t>
      </w:r>
      <w:proofErr w:type="gramEnd"/>
      <w:r w:rsidRPr="00122B8D">
        <w:rPr>
          <w:rFonts w:ascii="Verdana" w:eastAsia="Times New Roman" w:hAnsi="Verdana" w:cs="Times New Roman"/>
          <w:b/>
          <w:bCs/>
          <w:i/>
          <w:iCs/>
          <w:color w:val="000000"/>
          <w:sz w:val="18"/>
          <w:szCs w:val="18"/>
          <w:lang w:eastAsia="ru-RU"/>
        </w:rPr>
        <w:t>есколько идей в тезисном изложении.</w:t>
      </w:r>
      <w:r w:rsidRPr="00122B8D">
        <w:rPr>
          <w:rFonts w:ascii="Verdana" w:eastAsia="Times New Roman" w:hAnsi="Verdana" w:cs="Times New Roman"/>
          <w:color w:val="000000"/>
          <w:sz w:val="18"/>
          <w:szCs w:val="18"/>
          <w:lang w:eastAsia="ru-RU"/>
        </w:rPr>
        <w:br/>
        <w:t xml:space="preserve">1. Говорят, что он дает кайф, но что мы получаем взамен: отвратительное поведение </w:t>
      </w:r>
      <w:proofErr w:type="gramStart"/>
      <w:r w:rsidRPr="00122B8D">
        <w:rPr>
          <w:rFonts w:ascii="Verdana" w:eastAsia="Times New Roman" w:hAnsi="Verdana" w:cs="Times New Roman"/>
          <w:color w:val="000000"/>
          <w:sz w:val="18"/>
          <w:szCs w:val="18"/>
          <w:lang w:eastAsia="ru-RU"/>
        </w:rPr>
        <w:t>чикающих</w:t>
      </w:r>
      <w:proofErr w:type="gramEnd"/>
      <w:r w:rsidRPr="00122B8D">
        <w:rPr>
          <w:rFonts w:ascii="Verdana" w:eastAsia="Times New Roman" w:hAnsi="Verdana" w:cs="Times New Roman"/>
          <w:color w:val="000000"/>
          <w:sz w:val="18"/>
          <w:szCs w:val="18"/>
          <w:lang w:eastAsia="ru-RU"/>
        </w:rPr>
        <w:t xml:space="preserve"> - оттопыренную губу, постоянные плевки, «</w:t>
      </w:r>
      <w:proofErr w:type="spellStart"/>
      <w:r w:rsidRPr="00122B8D">
        <w:rPr>
          <w:rFonts w:ascii="Verdana" w:eastAsia="Times New Roman" w:hAnsi="Verdana" w:cs="Times New Roman"/>
          <w:color w:val="000000"/>
          <w:sz w:val="18"/>
          <w:szCs w:val="18"/>
          <w:lang w:eastAsia="ru-RU"/>
        </w:rPr>
        <w:t>долбанутую</w:t>
      </w:r>
      <w:proofErr w:type="spellEnd"/>
      <w:r w:rsidRPr="00122B8D">
        <w:rPr>
          <w:rFonts w:ascii="Verdana" w:eastAsia="Times New Roman" w:hAnsi="Verdana" w:cs="Times New Roman"/>
          <w:color w:val="000000"/>
          <w:sz w:val="18"/>
          <w:szCs w:val="18"/>
          <w:lang w:eastAsia="ru-RU"/>
        </w:rPr>
        <w:t xml:space="preserve"> морду», кроме этого - всякие болезни, типа гепатита и рака губы и желудка. И все это ради 10 минут легкой эйфории.</w:t>
      </w:r>
      <w:r w:rsidRPr="00122B8D">
        <w:rPr>
          <w:rFonts w:ascii="Verdana" w:eastAsia="Times New Roman" w:hAnsi="Verdana" w:cs="Times New Roman"/>
          <w:color w:val="000000"/>
          <w:sz w:val="18"/>
          <w:szCs w:val="18"/>
          <w:lang w:eastAsia="ru-RU"/>
        </w:rPr>
        <w:br/>
        <w:t xml:space="preserve">2. Потребители </w:t>
      </w:r>
      <w:proofErr w:type="spellStart"/>
      <w:r w:rsidRPr="00122B8D">
        <w:rPr>
          <w:rFonts w:ascii="Verdana" w:eastAsia="Times New Roman" w:hAnsi="Verdana" w:cs="Times New Roman"/>
          <w:color w:val="000000"/>
          <w:sz w:val="18"/>
          <w:szCs w:val="18"/>
          <w:lang w:eastAsia="ru-RU"/>
        </w:rPr>
        <w:t>насвая</w:t>
      </w:r>
      <w:proofErr w:type="spellEnd"/>
      <w:r w:rsidRPr="00122B8D">
        <w:rPr>
          <w:rFonts w:ascii="Verdana" w:eastAsia="Times New Roman" w:hAnsi="Verdana" w:cs="Times New Roman"/>
          <w:color w:val="000000"/>
          <w:sz w:val="18"/>
          <w:szCs w:val="18"/>
          <w:lang w:eastAsia="ru-RU"/>
        </w:rPr>
        <w:t xml:space="preserve"> – типичная игрушка в руках наркотического бизнеса. Предприимчивые люди в Средней Азии смешивают отходы табачного производства с отходами растениеводства и животноводства и, пользуясь тем, что ни одно из этих веществ не является формально запрещенным, создают среди молодежи моду на новый наркотик, который можно продавать за большие деньги, чем дальше от Средней Азии его довезли.</w:t>
      </w:r>
      <w:r w:rsidRPr="00122B8D">
        <w:rPr>
          <w:rFonts w:ascii="Verdana" w:eastAsia="Times New Roman" w:hAnsi="Verdana" w:cs="Times New Roman"/>
          <w:color w:val="000000"/>
          <w:sz w:val="18"/>
          <w:szCs w:val="18"/>
          <w:lang w:eastAsia="ru-RU"/>
        </w:rPr>
        <w:br/>
        <w:t xml:space="preserve">3. </w:t>
      </w:r>
      <w:proofErr w:type="spellStart"/>
      <w:r w:rsidRPr="00122B8D">
        <w:rPr>
          <w:rFonts w:ascii="Verdana" w:eastAsia="Times New Roman" w:hAnsi="Verdana" w:cs="Times New Roman"/>
          <w:color w:val="000000"/>
          <w:sz w:val="18"/>
          <w:szCs w:val="18"/>
          <w:lang w:eastAsia="ru-RU"/>
        </w:rPr>
        <w:t>Насвай</w:t>
      </w:r>
      <w:proofErr w:type="spellEnd"/>
      <w:r w:rsidRPr="00122B8D">
        <w:rPr>
          <w:rFonts w:ascii="Verdana" w:eastAsia="Times New Roman" w:hAnsi="Verdana" w:cs="Times New Roman"/>
          <w:color w:val="000000"/>
          <w:sz w:val="18"/>
          <w:szCs w:val="18"/>
          <w:lang w:eastAsia="ru-RU"/>
        </w:rPr>
        <w:t xml:space="preserve"> содержит экскременты птиц и животных. Разве они достойны того, чтобы класть их в рот человеку? Не лучше ли кушать что-нибудь другое?</w:t>
      </w:r>
    </w:p>
    <w:p w:rsidR="000218AD" w:rsidRDefault="000218AD">
      <w:bookmarkStart w:id="0" w:name="_GoBack"/>
      <w:bookmarkEnd w:id="0"/>
    </w:p>
    <w:sectPr w:rsidR="00021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B8D"/>
    <w:rsid w:val="000218AD"/>
    <w:rsid w:val="0012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2B8D"/>
    <w:rPr>
      <w:b/>
      <w:bCs/>
    </w:rPr>
  </w:style>
  <w:style w:type="paragraph" w:styleId="a4">
    <w:name w:val="Normal (Web)"/>
    <w:basedOn w:val="a"/>
    <w:uiPriority w:val="99"/>
    <w:semiHidden/>
    <w:unhideWhenUsed/>
    <w:rsid w:val="00122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22B8D"/>
    <w:rPr>
      <w:i/>
      <w:iCs/>
    </w:rPr>
  </w:style>
  <w:style w:type="character" w:styleId="a6">
    <w:name w:val="Hyperlink"/>
    <w:basedOn w:val="a0"/>
    <w:uiPriority w:val="99"/>
    <w:semiHidden/>
    <w:unhideWhenUsed/>
    <w:rsid w:val="00122B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22B8D"/>
    <w:rPr>
      <w:b/>
      <w:bCs/>
    </w:rPr>
  </w:style>
  <w:style w:type="paragraph" w:styleId="a4">
    <w:name w:val="Normal (Web)"/>
    <w:basedOn w:val="a"/>
    <w:uiPriority w:val="99"/>
    <w:semiHidden/>
    <w:unhideWhenUsed/>
    <w:rsid w:val="00122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22B8D"/>
    <w:rPr>
      <w:i/>
      <w:iCs/>
    </w:rPr>
  </w:style>
  <w:style w:type="character" w:styleId="a6">
    <w:name w:val="Hyperlink"/>
    <w:basedOn w:val="a0"/>
    <w:uiPriority w:val="99"/>
    <w:semiHidden/>
    <w:unhideWhenUsed/>
    <w:rsid w:val="00122B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urg6.ru/files/pav.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1</cp:revision>
  <dcterms:created xsi:type="dcterms:W3CDTF">2015-02-01T16:01:00Z</dcterms:created>
  <dcterms:modified xsi:type="dcterms:W3CDTF">2015-02-01T16:01:00Z</dcterms:modified>
</cp:coreProperties>
</file>