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11B42" w14:textId="77777777" w:rsidR="00466901" w:rsidRPr="007D3B14" w:rsidRDefault="00466901" w:rsidP="004669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3B14">
        <w:rPr>
          <w:rFonts w:ascii="Times New Roman" w:hAnsi="Times New Roman" w:cs="Times New Roman"/>
          <w:b/>
          <w:bCs/>
          <w:i/>
          <w:sz w:val="28"/>
          <w:szCs w:val="28"/>
        </w:rPr>
        <w:t>Готов ли ваш ребёнок к школе?</w:t>
      </w:r>
    </w:p>
    <w:p w14:paraId="6FFF89D1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A066532" wp14:editId="2264FD77">
            <wp:simplePos x="0" y="0"/>
            <wp:positionH relativeFrom="column">
              <wp:posOffset>-3810</wp:posOffset>
            </wp:positionH>
            <wp:positionV relativeFrom="paragraph">
              <wp:posOffset>856615</wp:posOffset>
            </wp:positionV>
            <wp:extent cx="2764790" cy="1819275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733">
        <w:rPr>
          <w:sz w:val="24"/>
          <w:szCs w:val="24"/>
        </w:rPr>
        <w:t>Ваш ребенок идет в первый класс, вы счастливы и горды. И вы, естественно, волнуетесь. Вы думаете о том, как сложится у него в дальнейшем школьная жизнь. И даже если он неплохо готов к школе (читает, считает, хорошо рассказывает, пишет печатными буквами), вас все равно не покидает какое-то беспокойство. Еще большее волнение испытывает ребенок, ведь он находится на перепутье между дошкольной и школьной жизнью. Дети 6-7 лет реагируют на состояние неопределенности всем своим существом: нарушается устойчивость к стрессам, растет напряженность. И с таким ребенком, конечно, нелегко. Поэтому так важно понять это состояние детей и помочь им быстрее привыкнуть к новой жизни.</w:t>
      </w:r>
    </w:p>
    <w:p w14:paraId="395704C5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готовность, а также достаточный уровень развития зрительно-моторной координации.</w:t>
      </w:r>
    </w:p>
    <w:p w14:paraId="5A5EDE7E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14:paraId="048A7B51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b/>
          <w:sz w:val="24"/>
          <w:szCs w:val="24"/>
        </w:rPr>
        <w:t xml:space="preserve">   Мотивационная готовность</w:t>
      </w:r>
      <w:r w:rsidRPr="00E90733">
        <w:rPr>
          <w:sz w:val="24"/>
          <w:szCs w:val="24"/>
        </w:rPr>
        <w:t xml:space="preserve">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Важно рассказывать детям о том, что именно значит быть школьником, почему он становится более взрослым, поступив в школу, и какие обязанности он будет там выполнять. На доступных примерах можно показать важность уроков, оценок, школьного распорядка. Расскажите, что значит быть </w:t>
      </w:r>
      <w:proofErr w:type="gramStart"/>
      <w:r w:rsidRPr="00E90733">
        <w:rPr>
          <w:sz w:val="24"/>
          <w:szCs w:val="24"/>
        </w:rPr>
        <w:t>школьником ,</w:t>
      </w:r>
      <w:proofErr w:type="gramEnd"/>
      <w:r w:rsidRPr="00E90733">
        <w:rPr>
          <w:sz w:val="24"/>
          <w:szCs w:val="24"/>
        </w:rPr>
        <w:t xml:space="preserve"> и какие обязанности появятся в школе. Воспитывайте интерес к содержанию занятий, к получению новых знаний, воспитывайте произвольность, управляемость поведения. Никогда не говорите о том, что в школе не интересно, что это напрасная трата времени и сил. Исключайте авторитарность, диктаторство, угрозы типа:  </w:t>
      </w:r>
    </w:p>
    <w:p w14:paraId="4FA98959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«вот пойдешь в школу - там тебе покажут!», «только посмей мне двойки приносить!» </w:t>
      </w:r>
    </w:p>
    <w:p w14:paraId="3606FAA4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 </w:t>
      </w:r>
    </w:p>
    <w:p w14:paraId="44CA4137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b/>
          <w:sz w:val="24"/>
          <w:szCs w:val="24"/>
        </w:rPr>
        <w:t>Интеллектуальная готовность</w:t>
      </w:r>
      <w:r w:rsidRPr="00E90733">
        <w:rPr>
          <w:sz w:val="24"/>
          <w:szCs w:val="24"/>
        </w:rPr>
        <w:t xml:space="preserve"> - многие родители считают, что именно она является главной составляющей психологической готовности к школе, а основа ее - это обучение детей навыкам письма, чтения и счета. Это убеждение и является причиной ошибок родителей при подготовке детей к школе, а также причиной их разочарований. На самом деле интеллектуальная готовность не предполагает наличия у ребенка каких-то определенных сформированных знаний и умений (например, чтения), хотя, конечно, определенные навыки у ребенка должны быть. Однако главное - это наличие у ребенка более высокого психологического развития, которое и обеспечивает произвольную регуляцию внимания, памяти, мышления, дает ребенку возможность читать, считать, решать задачи «про себя», то есть во внутреннем плане.</w:t>
      </w:r>
    </w:p>
    <w:p w14:paraId="1E34BA71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14:paraId="67E14442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lastRenderedPageBreak/>
        <w:t xml:space="preserve">  </w:t>
      </w:r>
      <w:r w:rsidRPr="00E90733">
        <w:rPr>
          <w:b/>
          <w:sz w:val="24"/>
          <w:szCs w:val="24"/>
        </w:rPr>
        <w:t>Волевая готовность</w:t>
      </w:r>
      <w:r w:rsidRPr="00E90733">
        <w:rPr>
          <w:sz w:val="24"/>
          <w:szCs w:val="24"/>
        </w:rPr>
        <w:t xml:space="preserve"> - необходима для нормальной адаптации детей к школьным условиям. Речь идет не столько об умении слушаться, сколько об умении слушать, вникать в содержание того, о чем говорит взрослый. Вы можете развивать такое умение, давая детям </w:t>
      </w:r>
      <w:proofErr w:type="gramStart"/>
      <w:r w:rsidRPr="00E90733">
        <w:rPr>
          <w:sz w:val="24"/>
          <w:szCs w:val="24"/>
        </w:rPr>
        <w:t>разные ,</w:t>
      </w:r>
      <w:proofErr w:type="gramEnd"/>
      <w:r w:rsidRPr="00E90733">
        <w:rPr>
          <w:sz w:val="24"/>
          <w:szCs w:val="24"/>
        </w:rPr>
        <w:t xml:space="preserve"> вначале несложные задания. При этом обязательно просить детей повторить ваши слова, чтобы убедиться в том, что они все услышали и правильно поняли. Для тренировки волевой готовности хороши и графические диктанты, в которых дети рисуют в определенной последовательности геометрические фигуры под вашу диктовку или по заданному вами образцу. </w:t>
      </w:r>
    </w:p>
    <w:p w14:paraId="4804958E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14:paraId="72EA52E8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   Чтобы понять, насколько готов ваш ребенок учиться в школе, вы должны знать, какими качествами вообще должен обладать ребенок, чтобы учиться в первом классе:</w:t>
      </w:r>
    </w:p>
    <w:p w14:paraId="227B84D2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14:paraId="77A32D8C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внимание, способность к длительному (15-20 минут) сосредоточению;</w:t>
      </w:r>
    </w:p>
    <w:p w14:paraId="4A175C14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хорошая память;</w:t>
      </w:r>
    </w:p>
    <w:p w14:paraId="7D344DCB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сообразительность; </w:t>
      </w:r>
    </w:p>
    <w:p w14:paraId="5A995F7A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любознательность;</w:t>
      </w:r>
    </w:p>
    <w:p w14:paraId="48F0B98A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развитое воображение;</w:t>
      </w:r>
    </w:p>
    <w:p w14:paraId="560AC464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начальные навыки чтения, счета, письма;</w:t>
      </w:r>
    </w:p>
    <w:p w14:paraId="761D0153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физическая ловкость;</w:t>
      </w:r>
    </w:p>
    <w:p w14:paraId="51C8B48D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волевые качества (способность выполнять не только привлекательную работу);</w:t>
      </w:r>
    </w:p>
    <w:p w14:paraId="1BC3788A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организованность, аккуратность;</w:t>
      </w:r>
    </w:p>
    <w:p w14:paraId="34F40E84" w14:textId="77777777"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дружелюбие, умение общаться с другими детьми и взрослыми.</w:t>
      </w:r>
    </w:p>
    <w:p w14:paraId="11DDA344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14:paraId="7ECD1BDA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Немаловажное значение имеют навыки самообслуживания, уровень координации движения пальцев, кисти, всей руки, а также уровень зрительно-моторных координаций. Очень важный элемент готовности к школе - умение ребенка работать по инструкции. </w:t>
      </w:r>
    </w:p>
    <w:p w14:paraId="1DB26439" w14:textId="77777777"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14:paraId="5FBB9315" w14:textId="77777777"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75948"/>
    <w:multiLevelType w:val="hybridMultilevel"/>
    <w:tmpl w:val="B49663C2"/>
    <w:lvl w:ilvl="0" w:tplc="0419000D">
      <w:start w:val="1"/>
      <w:numFmt w:val="bullet"/>
      <w:lvlText w:val=""/>
      <w:lvlJc w:val="left"/>
      <w:pPr>
        <w:ind w:left="795" w:hanging="43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01"/>
    <w:rsid w:val="00466901"/>
    <w:rsid w:val="0063047E"/>
    <w:rsid w:val="007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A87F"/>
  <w15:docId w15:val="{49FB3B78-EC2B-4CCB-A163-832F45F6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>МОУ СОШ № 11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Виталий Боровых</cp:lastModifiedBy>
  <cp:revision>2</cp:revision>
  <cp:lastPrinted>2025-08-17T14:11:00Z</cp:lastPrinted>
  <dcterms:created xsi:type="dcterms:W3CDTF">2025-08-17T14:12:00Z</dcterms:created>
  <dcterms:modified xsi:type="dcterms:W3CDTF">2025-08-17T14:12:00Z</dcterms:modified>
</cp:coreProperties>
</file>