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BD" w:rsidRPr="00735501" w:rsidRDefault="00D844BD" w:rsidP="00D844BD">
      <w:pPr>
        <w:ind w:left="832" w:right="841"/>
        <w:jc w:val="center"/>
        <w:rPr>
          <w:color w:val="171717" w:themeColor="background2" w:themeShade="1A"/>
          <w:sz w:val="28"/>
          <w:szCs w:val="28"/>
        </w:rPr>
      </w:pPr>
      <w:bookmarkStart w:id="0" w:name="_GoBack"/>
      <w:bookmarkEnd w:id="0"/>
      <w:r w:rsidRPr="00735501">
        <w:rPr>
          <w:color w:val="171717" w:themeColor="background2" w:themeShade="1A"/>
          <w:spacing w:val="-1"/>
          <w:w w:val="95"/>
          <w:sz w:val="28"/>
          <w:szCs w:val="28"/>
        </w:rPr>
        <w:t xml:space="preserve">МУНИЦИПАЛЬНОЕ </w:t>
      </w:r>
      <w:r w:rsidRPr="00735501">
        <w:rPr>
          <w:color w:val="171717" w:themeColor="background2" w:themeShade="1A"/>
          <w:w w:val="95"/>
          <w:sz w:val="28"/>
          <w:szCs w:val="28"/>
        </w:rPr>
        <w:t>ABTOHOMHOE</w:t>
      </w:r>
      <w:r w:rsidRPr="00735501">
        <w:rPr>
          <w:color w:val="171717" w:themeColor="background2" w:themeShade="1A"/>
          <w:spacing w:val="1"/>
          <w:w w:val="95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5"/>
          <w:sz w:val="28"/>
          <w:szCs w:val="28"/>
        </w:rPr>
        <w:t>ОБЩЕОБРАЗОВАТЕЛЬНОЕ УЧРЕЖДЕНИЕ</w:t>
      </w:r>
      <w:r w:rsidRPr="00735501">
        <w:rPr>
          <w:color w:val="171717" w:themeColor="background2" w:themeShade="1A"/>
          <w:spacing w:val="-57"/>
          <w:w w:val="95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0"/>
          <w:sz w:val="28"/>
          <w:szCs w:val="28"/>
        </w:rPr>
        <w:t>СРЕДНЯЯ</w:t>
      </w:r>
      <w:r w:rsidRPr="00735501">
        <w:rPr>
          <w:color w:val="171717" w:themeColor="background2" w:themeShade="1A"/>
          <w:spacing w:val="32"/>
          <w:w w:val="90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0"/>
          <w:sz w:val="28"/>
          <w:szCs w:val="28"/>
        </w:rPr>
        <w:t>ОБЩЕОБРАЗОВАТЕЛЬНАЯ</w:t>
      </w:r>
      <w:r w:rsidRPr="00735501">
        <w:rPr>
          <w:color w:val="171717" w:themeColor="background2" w:themeShade="1A"/>
          <w:spacing w:val="-7"/>
          <w:w w:val="90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0"/>
          <w:sz w:val="28"/>
          <w:szCs w:val="28"/>
        </w:rPr>
        <w:t>ШКОЛА</w:t>
      </w:r>
      <w:r w:rsidRPr="00735501">
        <w:rPr>
          <w:color w:val="171717" w:themeColor="background2" w:themeShade="1A"/>
          <w:spacing w:val="25"/>
          <w:w w:val="90"/>
          <w:sz w:val="28"/>
          <w:szCs w:val="28"/>
        </w:rPr>
        <w:t xml:space="preserve"> №</w:t>
      </w:r>
      <w:r w:rsidRPr="00735501">
        <w:rPr>
          <w:color w:val="171717" w:themeColor="background2" w:themeShade="1A"/>
          <w:spacing w:val="13"/>
          <w:w w:val="90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0"/>
          <w:sz w:val="28"/>
          <w:szCs w:val="28"/>
        </w:rPr>
        <w:t>64</w:t>
      </w:r>
    </w:p>
    <w:p w:rsidR="00D844BD" w:rsidRPr="00735501" w:rsidRDefault="00D844BD" w:rsidP="00D844BD">
      <w:pPr>
        <w:ind w:left="811" w:right="841"/>
        <w:jc w:val="center"/>
        <w:rPr>
          <w:color w:val="171717" w:themeColor="background2" w:themeShade="1A"/>
          <w:sz w:val="28"/>
          <w:szCs w:val="28"/>
        </w:rPr>
      </w:pPr>
      <w:r w:rsidRPr="00735501">
        <w:rPr>
          <w:color w:val="171717" w:themeColor="background2" w:themeShade="1A"/>
          <w:w w:val="90"/>
          <w:sz w:val="28"/>
          <w:szCs w:val="28"/>
        </w:rPr>
        <w:t>ЛЕНИНСКОГО</w:t>
      </w:r>
      <w:r w:rsidRPr="00735501">
        <w:rPr>
          <w:color w:val="171717" w:themeColor="background2" w:themeShade="1A"/>
          <w:spacing w:val="92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0"/>
          <w:sz w:val="28"/>
          <w:szCs w:val="28"/>
        </w:rPr>
        <w:t>РАЙОНА</w:t>
      </w:r>
      <w:r w:rsidRPr="00735501">
        <w:rPr>
          <w:color w:val="171717" w:themeColor="background2" w:themeShade="1A"/>
          <w:spacing w:val="51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0"/>
          <w:sz w:val="28"/>
          <w:szCs w:val="28"/>
        </w:rPr>
        <w:t>г.</w:t>
      </w:r>
      <w:r w:rsidRPr="00735501">
        <w:rPr>
          <w:color w:val="171717" w:themeColor="background2" w:themeShade="1A"/>
          <w:spacing w:val="29"/>
          <w:w w:val="90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0"/>
          <w:sz w:val="28"/>
          <w:szCs w:val="28"/>
        </w:rPr>
        <w:t>ЕКАТЕРИНБУРГА</w:t>
      </w: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230022" w:rsidRPr="00920420" w:rsidRDefault="00D844BD" w:rsidP="00230022">
      <w:pPr>
        <w:pStyle w:val="a3"/>
        <w:jc w:val="center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                                          </w:t>
      </w:r>
    </w:p>
    <w:p w:rsidR="00D844BD" w:rsidRPr="00735501" w:rsidRDefault="00D844BD" w:rsidP="00D844BD">
      <w:pPr>
        <w:pStyle w:val="a3"/>
        <w:jc w:val="right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230022" w:rsidRDefault="00230022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230022" w:rsidRPr="00230022" w:rsidRDefault="00230022" w:rsidP="00D844BD">
      <w:pPr>
        <w:pStyle w:val="a3"/>
        <w:jc w:val="center"/>
        <w:rPr>
          <w:b/>
          <w:color w:val="171717" w:themeColor="background2" w:themeShade="1A"/>
          <w:sz w:val="28"/>
          <w:szCs w:val="28"/>
        </w:rPr>
      </w:pPr>
      <w:r w:rsidRPr="00230022">
        <w:rPr>
          <w:b/>
          <w:color w:val="171717" w:themeColor="background2" w:themeShade="1A"/>
          <w:sz w:val="28"/>
          <w:szCs w:val="28"/>
        </w:rPr>
        <w:t>ПРИМЕРНЫЙ</w:t>
      </w: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  <w:r w:rsidRPr="00735501">
        <w:rPr>
          <w:noProof/>
          <w:color w:val="171717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3275CF9" wp14:editId="582694DF">
            <wp:simplePos x="0" y="0"/>
            <wp:positionH relativeFrom="column">
              <wp:posOffset>367665</wp:posOffset>
            </wp:positionH>
            <wp:positionV relativeFrom="paragraph">
              <wp:posOffset>59153</wp:posOffset>
            </wp:positionV>
            <wp:extent cx="6102985" cy="5486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4BD" w:rsidRPr="00735501" w:rsidRDefault="00D844BD" w:rsidP="00D844BD">
      <w:pPr>
        <w:ind w:left="771" w:right="841"/>
        <w:jc w:val="center"/>
        <w:rPr>
          <w:color w:val="171717" w:themeColor="background2" w:themeShade="1A"/>
          <w:sz w:val="56"/>
          <w:szCs w:val="56"/>
        </w:rPr>
      </w:pPr>
      <w:r w:rsidRPr="00735501">
        <w:rPr>
          <w:noProof/>
          <w:color w:val="171717" w:themeColor="background2" w:themeShade="1A"/>
          <w:sz w:val="56"/>
          <w:szCs w:val="56"/>
          <w:lang w:eastAsia="ru-RU"/>
        </w:rPr>
        <w:drawing>
          <wp:anchor distT="0" distB="0" distL="0" distR="0" simplePos="0" relativeHeight="251662336" behindDoc="1" locked="0" layoutInCell="1" allowOverlap="1" wp14:anchorId="5B2A15BD" wp14:editId="7890CE9F">
            <wp:simplePos x="0" y="0"/>
            <wp:positionH relativeFrom="page">
              <wp:posOffset>3971544</wp:posOffset>
            </wp:positionH>
            <wp:positionV relativeFrom="paragraph">
              <wp:posOffset>172412</wp:posOffset>
            </wp:positionV>
            <wp:extent cx="167639" cy="6705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501">
        <w:rPr>
          <w:color w:val="171717" w:themeColor="background2" w:themeShade="1A"/>
          <w:sz w:val="56"/>
          <w:szCs w:val="56"/>
        </w:rPr>
        <w:t>УЧЕБНЫИ</w:t>
      </w:r>
      <w:r w:rsidRPr="00735501">
        <w:rPr>
          <w:color w:val="171717" w:themeColor="background2" w:themeShade="1A"/>
          <w:spacing w:val="77"/>
          <w:sz w:val="56"/>
          <w:szCs w:val="56"/>
        </w:rPr>
        <w:t xml:space="preserve"> </w:t>
      </w:r>
      <w:r w:rsidRPr="00735501">
        <w:rPr>
          <w:color w:val="171717" w:themeColor="background2" w:themeShade="1A"/>
          <w:sz w:val="56"/>
          <w:szCs w:val="56"/>
        </w:rPr>
        <w:t>ПЛАН</w:t>
      </w: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56"/>
          <w:szCs w:val="56"/>
        </w:rPr>
      </w:pPr>
      <w:r>
        <w:rPr>
          <w:color w:val="171717" w:themeColor="background2" w:themeShade="1A"/>
          <w:sz w:val="56"/>
          <w:szCs w:val="56"/>
        </w:rPr>
        <w:t>на 2023-2025</w:t>
      </w:r>
    </w:p>
    <w:p w:rsidR="00D844BD" w:rsidRPr="00735501" w:rsidRDefault="00D844BD" w:rsidP="00D844BD">
      <w:pPr>
        <w:pStyle w:val="a5"/>
        <w:spacing w:before="0"/>
        <w:ind w:left="779" w:right="841"/>
        <w:rPr>
          <w:color w:val="171717" w:themeColor="background2" w:themeShade="1A"/>
          <w:sz w:val="56"/>
          <w:szCs w:val="56"/>
        </w:rPr>
      </w:pPr>
      <w:r w:rsidRPr="00735501">
        <w:rPr>
          <w:color w:val="171717" w:themeColor="background2" w:themeShade="1A"/>
          <w:sz w:val="56"/>
          <w:szCs w:val="56"/>
        </w:rPr>
        <w:t>учебный</w:t>
      </w:r>
      <w:r w:rsidRPr="00735501">
        <w:rPr>
          <w:color w:val="171717" w:themeColor="background2" w:themeShade="1A"/>
          <w:spacing w:val="42"/>
          <w:sz w:val="56"/>
          <w:szCs w:val="56"/>
        </w:rPr>
        <w:t xml:space="preserve"> </w:t>
      </w:r>
      <w:r w:rsidRPr="00735501">
        <w:rPr>
          <w:color w:val="171717" w:themeColor="background2" w:themeShade="1A"/>
          <w:sz w:val="56"/>
          <w:szCs w:val="56"/>
        </w:rPr>
        <w:t>год</w:t>
      </w:r>
    </w:p>
    <w:p w:rsidR="00D844BD" w:rsidRPr="00735501" w:rsidRDefault="00D844BD" w:rsidP="00D844BD">
      <w:pPr>
        <w:pStyle w:val="a5"/>
        <w:tabs>
          <w:tab w:val="left" w:pos="7509"/>
        </w:tabs>
        <w:spacing w:before="0"/>
        <w:rPr>
          <w:color w:val="171717" w:themeColor="background2" w:themeShade="1A"/>
          <w:sz w:val="56"/>
          <w:szCs w:val="56"/>
        </w:rPr>
      </w:pPr>
      <w:r w:rsidRPr="00735501">
        <w:rPr>
          <w:noProof/>
          <w:color w:val="171717" w:themeColor="background2" w:themeShade="1A"/>
          <w:sz w:val="56"/>
          <w:szCs w:val="56"/>
          <w:lang w:eastAsia="ru-RU"/>
        </w:rPr>
        <w:drawing>
          <wp:anchor distT="0" distB="0" distL="0" distR="0" simplePos="0" relativeHeight="251661312" behindDoc="1" locked="0" layoutInCell="1" allowOverlap="1" wp14:anchorId="6653973B" wp14:editId="2FDD9ACF">
            <wp:simplePos x="0" y="0"/>
            <wp:positionH relativeFrom="page">
              <wp:posOffset>4855464</wp:posOffset>
            </wp:positionH>
            <wp:positionV relativeFrom="paragraph">
              <wp:posOffset>307753</wp:posOffset>
            </wp:positionV>
            <wp:extent cx="112775" cy="33527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501">
        <w:rPr>
          <w:color w:val="171717" w:themeColor="background2" w:themeShade="1A"/>
          <w:sz w:val="56"/>
          <w:szCs w:val="56"/>
        </w:rPr>
        <w:t>для</w:t>
      </w:r>
      <w:r w:rsidRPr="00735501">
        <w:rPr>
          <w:color w:val="171717" w:themeColor="background2" w:themeShade="1A"/>
          <w:spacing w:val="11"/>
          <w:sz w:val="56"/>
          <w:szCs w:val="56"/>
        </w:rPr>
        <w:t xml:space="preserve"> </w:t>
      </w:r>
      <w:r w:rsidRPr="00735501">
        <w:rPr>
          <w:color w:val="171717" w:themeColor="background2" w:themeShade="1A"/>
          <w:sz w:val="56"/>
          <w:szCs w:val="56"/>
        </w:rPr>
        <w:t>обучающихся 10-11классов</w:t>
      </w: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  <w:r w:rsidRPr="00735501">
        <w:rPr>
          <w:noProof/>
          <w:color w:val="171717" w:themeColor="background2" w:themeShade="1A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388D203" wp14:editId="12ED9CA0">
            <wp:simplePos x="0" y="0"/>
            <wp:positionH relativeFrom="page">
              <wp:posOffset>2944367</wp:posOffset>
            </wp:positionH>
            <wp:positionV relativeFrom="paragraph">
              <wp:posOffset>109816</wp:posOffset>
            </wp:positionV>
            <wp:extent cx="1237487" cy="329184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7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501">
        <w:rPr>
          <w:noProof/>
          <w:color w:val="171717" w:themeColor="background2" w:themeShade="1A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409E704E" wp14:editId="1947336F">
            <wp:simplePos x="0" y="0"/>
            <wp:positionH relativeFrom="page">
              <wp:posOffset>4325111</wp:posOffset>
            </wp:positionH>
            <wp:positionV relativeFrom="paragraph">
              <wp:posOffset>115912</wp:posOffset>
            </wp:positionV>
            <wp:extent cx="923544" cy="31699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31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sz w:val="28"/>
          <w:szCs w:val="28"/>
        </w:rPr>
      </w:pPr>
      <w:r w:rsidRPr="00735501">
        <w:rPr>
          <w:color w:val="171717" w:themeColor="background2" w:themeShade="1A"/>
          <w:w w:val="95"/>
          <w:sz w:val="28"/>
          <w:szCs w:val="28"/>
        </w:rPr>
        <w:t>г.</w:t>
      </w:r>
      <w:r w:rsidRPr="00735501">
        <w:rPr>
          <w:color w:val="171717" w:themeColor="background2" w:themeShade="1A"/>
          <w:spacing w:val="-7"/>
          <w:w w:val="95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5"/>
          <w:sz w:val="28"/>
          <w:szCs w:val="28"/>
        </w:rPr>
        <w:t>Екатеринбург</w:t>
      </w:r>
      <w:r w:rsidRPr="00735501">
        <w:rPr>
          <w:color w:val="171717" w:themeColor="background2" w:themeShade="1A"/>
          <w:spacing w:val="13"/>
          <w:w w:val="95"/>
          <w:sz w:val="28"/>
          <w:szCs w:val="28"/>
        </w:rPr>
        <w:t xml:space="preserve"> </w:t>
      </w:r>
      <w:r w:rsidR="00230022">
        <w:rPr>
          <w:color w:val="171717" w:themeColor="background2" w:themeShade="1A"/>
          <w:w w:val="95"/>
          <w:sz w:val="28"/>
          <w:szCs w:val="28"/>
        </w:rPr>
        <w:t>2023 г.</w:t>
      </w:r>
    </w:p>
    <w:p w:rsidR="00D844BD" w:rsidRPr="00735501" w:rsidRDefault="00D844BD" w:rsidP="00D844BD">
      <w:pPr>
        <w:jc w:val="both"/>
        <w:rPr>
          <w:color w:val="171717" w:themeColor="background2" w:themeShade="1A"/>
          <w:sz w:val="28"/>
          <w:szCs w:val="28"/>
        </w:rPr>
        <w:sectPr w:rsidR="00D844BD" w:rsidRPr="00735501" w:rsidSect="00A47468">
          <w:footerReference w:type="even" r:id="rId11"/>
          <w:pgSz w:w="11910" w:h="16840"/>
          <w:pgMar w:top="660" w:right="286" w:bottom="280" w:left="840" w:header="720" w:footer="720" w:gutter="0"/>
          <w:cols w:space="720"/>
          <w:docGrid w:linePitch="299"/>
        </w:sectPr>
      </w:pPr>
    </w:p>
    <w:p w:rsidR="00D844BD" w:rsidRPr="00735501" w:rsidRDefault="00D844BD" w:rsidP="00D844BD">
      <w:pPr>
        <w:widowControl/>
        <w:jc w:val="both"/>
        <w:rPr>
          <w:b/>
          <w:bCs/>
          <w:color w:val="171717" w:themeColor="background2" w:themeShade="1A"/>
          <w:sz w:val="28"/>
          <w:szCs w:val="28"/>
        </w:rPr>
      </w:pPr>
    </w:p>
    <w:p w:rsidR="00D844BD" w:rsidRPr="009D3A78" w:rsidRDefault="00D844BD" w:rsidP="00D844BD">
      <w:pPr>
        <w:jc w:val="center"/>
        <w:rPr>
          <w:b/>
          <w:bCs/>
          <w:spacing w:val="4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t>УЧЕБНЫЙ ПЛАН</w:t>
      </w:r>
    </w:p>
    <w:p w:rsidR="00D844BD" w:rsidRPr="009D3A78" w:rsidRDefault="00D844BD" w:rsidP="00D844BD">
      <w:pPr>
        <w:jc w:val="center"/>
        <w:rPr>
          <w:b/>
          <w:bCs/>
          <w:spacing w:val="4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t xml:space="preserve">СРЕДНЕЕ ОБЩЕЕ ОБРАЗОВАНИЕ </w:t>
      </w:r>
    </w:p>
    <w:p w:rsidR="00D844BD" w:rsidRPr="009D3A78" w:rsidRDefault="00D844BD" w:rsidP="00D844BD">
      <w:pPr>
        <w:jc w:val="center"/>
        <w:rPr>
          <w:b/>
          <w:bCs/>
          <w:spacing w:val="5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t>(</w:t>
      </w:r>
      <w:r w:rsidRPr="009D3A78">
        <w:rPr>
          <w:b/>
          <w:bCs/>
          <w:spacing w:val="50"/>
          <w:sz w:val="20"/>
          <w:szCs w:val="20"/>
        </w:rPr>
        <w:t>НЕДЕЛЬНЫЙ/ГОДОВОЙ)</w:t>
      </w:r>
    </w:p>
    <w:p w:rsidR="00D844BD" w:rsidRPr="00AC0EE7" w:rsidRDefault="00E21DF1" w:rsidP="00D844BD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pacing w:val="40"/>
        </w:rPr>
      </w:pPr>
      <w:r>
        <w:rPr>
          <w:rFonts w:ascii="Times New Roman" w:hAnsi="Times New Roman" w:cs="Times New Roman"/>
          <w:i/>
          <w:color w:val="auto"/>
          <w:spacing w:val="40"/>
          <w:sz w:val="20"/>
          <w:szCs w:val="20"/>
        </w:rPr>
        <w:t xml:space="preserve">Профиль –ТЕХНОЛОГИЧЕСКИЙ </w:t>
      </w:r>
      <w:r w:rsidR="002D5A47">
        <w:rPr>
          <w:rFonts w:ascii="Times New Roman" w:hAnsi="Times New Roman" w:cs="Times New Roman"/>
          <w:i/>
          <w:color w:val="auto"/>
          <w:spacing w:val="40"/>
          <w:sz w:val="20"/>
          <w:szCs w:val="20"/>
        </w:rPr>
        <w:t>(физика, математика)</w:t>
      </w:r>
    </w:p>
    <w:tbl>
      <w:tblPr>
        <w:tblW w:w="11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15"/>
        <w:gridCol w:w="70"/>
        <w:gridCol w:w="1772"/>
        <w:gridCol w:w="1843"/>
        <w:gridCol w:w="1843"/>
        <w:gridCol w:w="1843"/>
        <w:gridCol w:w="236"/>
      </w:tblGrid>
      <w:tr w:rsidR="00D844BD" w:rsidRPr="00735501" w:rsidTr="00A47468">
        <w:trPr>
          <w:jc w:val="center"/>
        </w:trPr>
        <w:tc>
          <w:tcPr>
            <w:tcW w:w="1838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Предметная область</w:t>
            </w:r>
          </w:p>
        </w:tc>
        <w:tc>
          <w:tcPr>
            <w:tcW w:w="1915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Учебный предмет</w:t>
            </w:r>
          </w:p>
        </w:tc>
        <w:tc>
          <w:tcPr>
            <w:tcW w:w="1842" w:type="dxa"/>
            <w:gridSpan w:val="2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Уровень</w:t>
            </w:r>
          </w:p>
        </w:tc>
        <w:tc>
          <w:tcPr>
            <w:tcW w:w="3686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Количество недельных/годовых учебных часов</w:t>
            </w:r>
          </w:p>
        </w:tc>
        <w:tc>
          <w:tcPr>
            <w:tcW w:w="1843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Всего</w:t>
            </w:r>
          </w:p>
        </w:tc>
        <w:tc>
          <w:tcPr>
            <w:tcW w:w="236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1838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15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 xml:space="preserve">10 </w:t>
            </w:r>
          </w:p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2023- 2024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11</w:t>
            </w:r>
          </w:p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2024 –  2025</w:t>
            </w:r>
          </w:p>
        </w:tc>
        <w:tc>
          <w:tcPr>
            <w:tcW w:w="1843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9281" w:type="dxa"/>
            <w:gridSpan w:val="6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Обязательная часть</w:t>
            </w:r>
          </w:p>
        </w:tc>
        <w:tc>
          <w:tcPr>
            <w:tcW w:w="1843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415"/>
          <w:jc w:val="center"/>
        </w:trPr>
        <w:tc>
          <w:tcPr>
            <w:tcW w:w="1838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1985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Русский язык</w:t>
            </w:r>
          </w:p>
        </w:tc>
        <w:tc>
          <w:tcPr>
            <w:tcW w:w="1772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591"/>
          <w:jc w:val="center"/>
        </w:trPr>
        <w:tc>
          <w:tcPr>
            <w:tcW w:w="1838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Литература</w:t>
            </w:r>
          </w:p>
        </w:tc>
        <w:tc>
          <w:tcPr>
            <w:tcW w:w="1772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D844BD" w:rsidRPr="00735501" w:rsidRDefault="002D5A4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579"/>
          <w:jc w:val="center"/>
        </w:trPr>
        <w:tc>
          <w:tcPr>
            <w:tcW w:w="1838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Родной язык и родная литература</w:t>
            </w:r>
          </w:p>
        </w:tc>
        <w:tc>
          <w:tcPr>
            <w:tcW w:w="1985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Родная литература</w:t>
            </w:r>
          </w:p>
        </w:tc>
        <w:tc>
          <w:tcPr>
            <w:tcW w:w="1772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844BD" w:rsidRPr="00735501" w:rsidRDefault="002D5A4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1838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Иностранные языки</w:t>
            </w:r>
          </w:p>
        </w:tc>
        <w:tc>
          <w:tcPr>
            <w:tcW w:w="1985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1772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582"/>
          <w:jc w:val="center"/>
        </w:trPr>
        <w:tc>
          <w:tcPr>
            <w:tcW w:w="1838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Общественные науки</w:t>
            </w:r>
          </w:p>
        </w:tc>
        <w:tc>
          <w:tcPr>
            <w:tcW w:w="1985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История</w:t>
            </w:r>
          </w:p>
        </w:tc>
        <w:tc>
          <w:tcPr>
            <w:tcW w:w="1772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673"/>
          <w:jc w:val="center"/>
        </w:trPr>
        <w:tc>
          <w:tcPr>
            <w:tcW w:w="1838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Обществознание</w:t>
            </w:r>
          </w:p>
        </w:tc>
        <w:tc>
          <w:tcPr>
            <w:tcW w:w="1772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673"/>
          <w:jc w:val="center"/>
        </w:trPr>
        <w:tc>
          <w:tcPr>
            <w:tcW w:w="1838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География</w:t>
            </w:r>
          </w:p>
        </w:tc>
        <w:tc>
          <w:tcPr>
            <w:tcW w:w="1772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844BD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843" w:type="dxa"/>
          </w:tcPr>
          <w:p w:rsidR="00D844BD" w:rsidRDefault="002D5A4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568"/>
          <w:jc w:val="center"/>
        </w:trPr>
        <w:tc>
          <w:tcPr>
            <w:tcW w:w="1838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1985" w:type="dxa"/>
            <w:gridSpan w:val="2"/>
          </w:tcPr>
          <w:p w:rsidR="00D844BD" w:rsidRPr="00735501" w:rsidRDefault="002D5A4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Алгебра</w:t>
            </w:r>
          </w:p>
        </w:tc>
        <w:tc>
          <w:tcPr>
            <w:tcW w:w="1772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/136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/136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272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568"/>
          <w:jc w:val="center"/>
        </w:trPr>
        <w:tc>
          <w:tcPr>
            <w:tcW w:w="1838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Геометрия</w:t>
            </w:r>
          </w:p>
        </w:tc>
        <w:tc>
          <w:tcPr>
            <w:tcW w:w="1772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D844BD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/102</w:t>
            </w:r>
          </w:p>
        </w:tc>
        <w:tc>
          <w:tcPr>
            <w:tcW w:w="1843" w:type="dxa"/>
          </w:tcPr>
          <w:p w:rsidR="00D844BD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</w:t>
            </w:r>
            <w:r w:rsidR="002D5A47">
              <w:rPr>
                <w:b/>
                <w:color w:val="171717" w:themeColor="background2" w:themeShade="1A"/>
                <w:sz w:val="23"/>
                <w:szCs w:val="23"/>
              </w:rPr>
              <w:t>/102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204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568"/>
          <w:jc w:val="center"/>
        </w:trPr>
        <w:tc>
          <w:tcPr>
            <w:tcW w:w="1838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772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D844BD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843" w:type="dxa"/>
          </w:tcPr>
          <w:p w:rsidR="00D844BD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855"/>
          <w:jc w:val="center"/>
        </w:trPr>
        <w:tc>
          <w:tcPr>
            <w:tcW w:w="1838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Информатика</w:t>
            </w:r>
          </w:p>
        </w:tc>
        <w:tc>
          <w:tcPr>
            <w:tcW w:w="1772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371"/>
          <w:jc w:val="center"/>
        </w:trPr>
        <w:tc>
          <w:tcPr>
            <w:tcW w:w="1838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Естественно-научные предметы</w:t>
            </w:r>
          </w:p>
        </w:tc>
        <w:tc>
          <w:tcPr>
            <w:tcW w:w="1985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Химия</w:t>
            </w:r>
          </w:p>
        </w:tc>
        <w:tc>
          <w:tcPr>
            <w:tcW w:w="1772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582293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420"/>
          <w:jc w:val="center"/>
        </w:trPr>
        <w:tc>
          <w:tcPr>
            <w:tcW w:w="1838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Физика</w:t>
            </w:r>
          </w:p>
        </w:tc>
        <w:tc>
          <w:tcPr>
            <w:tcW w:w="1772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5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/170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5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/170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340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485"/>
          <w:jc w:val="center"/>
        </w:trPr>
        <w:tc>
          <w:tcPr>
            <w:tcW w:w="1838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Биология</w:t>
            </w:r>
          </w:p>
        </w:tc>
        <w:tc>
          <w:tcPr>
            <w:tcW w:w="1772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844BD" w:rsidRPr="00582293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843" w:type="dxa"/>
          </w:tcPr>
          <w:p w:rsidR="00D844BD" w:rsidRPr="00582293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843" w:type="dxa"/>
          </w:tcPr>
          <w:p w:rsidR="00D844BD" w:rsidRPr="00582293" w:rsidRDefault="002C5236" w:rsidP="002C5236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1838" w:type="dxa"/>
            <w:vMerge w:val="restart"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 xml:space="preserve">Физическая культура, </w:t>
            </w: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 и основы безопасности жизнедеятельности</w:t>
            </w:r>
          </w:p>
        </w:tc>
        <w:tc>
          <w:tcPr>
            <w:tcW w:w="1985" w:type="dxa"/>
            <w:gridSpan w:val="2"/>
          </w:tcPr>
          <w:p w:rsidR="00D844BD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Основы безопасности жизнедеяте</w:t>
            </w:r>
            <w:r>
              <w:rPr>
                <w:b/>
                <w:color w:val="171717" w:themeColor="background2" w:themeShade="1A"/>
                <w:sz w:val="23"/>
                <w:szCs w:val="23"/>
              </w:rPr>
              <w:t>-</w:t>
            </w: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льности</w:t>
            </w:r>
          </w:p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843" w:type="dxa"/>
          </w:tcPr>
          <w:p w:rsidR="00D844BD" w:rsidRPr="00735501" w:rsidRDefault="002D5A4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1838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844BD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Физическая культура</w:t>
            </w:r>
          </w:p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3823" w:type="dxa"/>
            <w:gridSpan w:val="3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Индивидуальный проект</w:t>
            </w:r>
          </w:p>
        </w:tc>
        <w:tc>
          <w:tcPr>
            <w:tcW w:w="1772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843" w:type="dxa"/>
          </w:tcPr>
          <w:p w:rsidR="00D844BD" w:rsidRPr="00735501" w:rsidRDefault="002D5A4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D844BD" w:rsidRPr="00735501" w:rsidRDefault="002C5236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204</w:t>
            </w:r>
          </w:p>
        </w:tc>
        <w:tc>
          <w:tcPr>
            <w:tcW w:w="236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gridAfter w:val="1"/>
          <w:wAfter w:w="236" w:type="dxa"/>
          <w:jc w:val="center"/>
        </w:trPr>
        <w:tc>
          <w:tcPr>
            <w:tcW w:w="3823" w:type="dxa"/>
            <w:gridSpan w:val="3"/>
          </w:tcPr>
          <w:p w:rsidR="00D844BD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Всего:</w:t>
            </w:r>
          </w:p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D844BD" w:rsidRPr="00735501" w:rsidRDefault="00D844BD" w:rsidP="002D5A47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33</w:t>
            </w:r>
            <w:r w:rsidR="002C5236">
              <w:rPr>
                <w:b/>
                <w:bCs/>
                <w:color w:val="171717" w:themeColor="background2" w:themeShade="1A"/>
                <w:sz w:val="23"/>
                <w:szCs w:val="23"/>
              </w:rPr>
              <w:t>/1122</w:t>
            </w:r>
          </w:p>
        </w:tc>
        <w:tc>
          <w:tcPr>
            <w:tcW w:w="1843" w:type="dxa"/>
          </w:tcPr>
          <w:p w:rsidR="00D844BD" w:rsidRPr="00735501" w:rsidRDefault="002D5A47" w:rsidP="002D5A47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31</w:t>
            </w:r>
            <w:r w:rsidR="002C5236">
              <w:rPr>
                <w:b/>
                <w:bCs/>
                <w:color w:val="171717" w:themeColor="background2" w:themeShade="1A"/>
                <w:sz w:val="23"/>
                <w:szCs w:val="23"/>
              </w:rPr>
              <w:t>/1054</w:t>
            </w:r>
          </w:p>
        </w:tc>
        <w:tc>
          <w:tcPr>
            <w:tcW w:w="1843" w:type="dxa"/>
          </w:tcPr>
          <w:p w:rsidR="00D844BD" w:rsidRPr="00735501" w:rsidRDefault="002C5236" w:rsidP="002C5236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2176</w:t>
            </w:r>
          </w:p>
        </w:tc>
      </w:tr>
      <w:tr w:rsidR="00D844BD" w:rsidRPr="00735501" w:rsidTr="00A47468">
        <w:trPr>
          <w:gridAfter w:val="1"/>
          <w:wAfter w:w="236" w:type="dxa"/>
          <w:trHeight w:val="278"/>
          <w:jc w:val="center"/>
        </w:trPr>
        <w:tc>
          <w:tcPr>
            <w:tcW w:w="11124" w:type="dxa"/>
            <w:gridSpan w:val="7"/>
          </w:tcPr>
          <w:p w:rsidR="00D844BD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  <w:p w:rsidR="00D844BD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  <w:p w:rsidR="00D844BD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lastRenderedPageBreak/>
              <w:t>Часть, формируемая участниками образовательных отношени</w:t>
            </w: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й</w:t>
            </w: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.</w:t>
            </w:r>
          </w:p>
        </w:tc>
      </w:tr>
      <w:tr w:rsidR="000860E7" w:rsidRPr="00735501" w:rsidTr="00A94410">
        <w:trPr>
          <w:trHeight w:val="278"/>
          <w:jc w:val="center"/>
        </w:trPr>
        <w:tc>
          <w:tcPr>
            <w:tcW w:w="3753" w:type="dxa"/>
            <w:gridSpan w:val="2"/>
          </w:tcPr>
          <w:p w:rsidR="000860E7" w:rsidRDefault="000860E7" w:rsidP="002D5A47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lastRenderedPageBreak/>
              <w:t xml:space="preserve">Практикум по </w:t>
            </w:r>
          </w:p>
          <w:p w:rsidR="000860E7" w:rsidRPr="00735501" w:rsidRDefault="000860E7" w:rsidP="002D5A47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литературе</w:t>
            </w:r>
          </w:p>
        </w:tc>
        <w:tc>
          <w:tcPr>
            <w:tcW w:w="1842" w:type="dxa"/>
            <w:gridSpan w:val="2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843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0860E7" w:rsidRPr="00735501" w:rsidRDefault="000860E7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236" w:type="dxa"/>
            <w:vMerge w:val="restart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0860E7" w:rsidRPr="00735501" w:rsidTr="00265EBD">
        <w:trPr>
          <w:trHeight w:val="278"/>
          <w:jc w:val="center"/>
        </w:trPr>
        <w:tc>
          <w:tcPr>
            <w:tcW w:w="3753" w:type="dxa"/>
            <w:gridSpan w:val="2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Практикум </w:t>
            </w:r>
          </w:p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физике</w:t>
            </w:r>
          </w:p>
        </w:tc>
        <w:tc>
          <w:tcPr>
            <w:tcW w:w="1842" w:type="dxa"/>
            <w:gridSpan w:val="2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843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0860E7" w:rsidRPr="00735501" w:rsidRDefault="000860E7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236" w:type="dxa"/>
            <w:vMerge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0860E7" w:rsidRPr="00735501" w:rsidTr="00AE5E71">
        <w:trPr>
          <w:trHeight w:val="278"/>
          <w:jc w:val="center"/>
        </w:trPr>
        <w:tc>
          <w:tcPr>
            <w:tcW w:w="3753" w:type="dxa"/>
            <w:gridSpan w:val="2"/>
          </w:tcPr>
          <w:p w:rsidR="000860E7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Практикум по</w:t>
            </w:r>
          </w:p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 математике</w:t>
            </w:r>
          </w:p>
        </w:tc>
        <w:tc>
          <w:tcPr>
            <w:tcW w:w="1842" w:type="dxa"/>
            <w:gridSpan w:val="2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843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0860E7" w:rsidRPr="00735501" w:rsidRDefault="000860E7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236" w:type="dxa"/>
            <w:vMerge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414"/>
          <w:jc w:val="center"/>
        </w:trPr>
        <w:tc>
          <w:tcPr>
            <w:tcW w:w="3753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Всего:</w:t>
            </w:r>
          </w:p>
        </w:tc>
        <w:tc>
          <w:tcPr>
            <w:tcW w:w="1842" w:type="dxa"/>
            <w:gridSpan w:val="2"/>
            <w:vMerge w:val="restart"/>
          </w:tcPr>
          <w:p w:rsidR="00D844BD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D844BD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D844BD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D844BD" w:rsidRPr="00735501" w:rsidRDefault="002D5A4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D844BD" w:rsidRPr="00735501" w:rsidRDefault="002D5A4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261"/>
          <w:jc w:val="center"/>
        </w:trPr>
        <w:tc>
          <w:tcPr>
            <w:tcW w:w="3753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Итого:</w:t>
            </w:r>
          </w:p>
        </w:tc>
        <w:tc>
          <w:tcPr>
            <w:tcW w:w="1842" w:type="dxa"/>
            <w:gridSpan w:val="2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D844BD" w:rsidRPr="00735501" w:rsidRDefault="002D5A4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1156</w:t>
            </w:r>
          </w:p>
        </w:tc>
        <w:tc>
          <w:tcPr>
            <w:tcW w:w="1843" w:type="dxa"/>
            <w:vMerge w:val="restart"/>
          </w:tcPr>
          <w:p w:rsidR="00D844BD" w:rsidRPr="00735501" w:rsidRDefault="002D5A4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1156</w:t>
            </w:r>
          </w:p>
        </w:tc>
        <w:tc>
          <w:tcPr>
            <w:tcW w:w="1843" w:type="dxa"/>
            <w:vMerge w:val="restart"/>
          </w:tcPr>
          <w:p w:rsidR="00D844BD" w:rsidRPr="00735501" w:rsidRDefault="002D5A4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2312</w:t>
            </w: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3753" w:type="dxa"/>
            <w:gridSpan w:val="2"/>
          </w:tcPr>
          <w:p w:rsidR="00D844BD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Учебная нагрузка при 5-дневной учебной неделе</w:t>
            </w:r>
          </w:p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34 часа</w:t>
            </w:r>
          </w:p>
        </w:tc>
        <w:tc>
          <w:tcPr>
            <w:tcW w:w="1842" w:type="dxa"/>
            <w:gridSpan w:val="2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6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</w:tbl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  <w:r w:rsidRPr="00735501">
        <w:rPr>
          <w:b/>
          <w:bCs/>
          <w:color w:val="171717" w:themeColor="background2" w:themeShade="1A"/>
          <w:spacing w:val="40"/>
          <w:sz w:val="23"/>
          <w:szCs w:val="23"/>
        </w:rPr>
        <w:lastRenderedPageBreak/>
        <w:t>УЧЕБНЫЙ ПЛАН</w:t>
      </w: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  <w:r w:rsidRPr="00735501">
        <w:rPr>
          <w:b/>
          <w:bCs/>
          <w:color w:val="171717" w:themeColor="background2" w:themeShade="1A"/>
          <w:spacing w:val="40"/>
          <w:sz w:val="23"/>
          <w:szCs w:val="23"/>
        </w:rPr>
        <w:t xml:space="preserve">СРЕДНЕЕ ОБЩЕЕ ОБРАЗОВАНИЕ </w:t>
      </w: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50"/>
          <w:sz w:val="23"/>
          <w:szCs w:val="23"/>
        </w:rPr>
      </w:pPr>
      <w:r w:rsidRPr="00735501">
        <w:rPr>
          <w:b/>
          <w:bCs/>
          <w:color w:val="171717" w:themeColor="background2" w:themeShade="1A"/>
          <w:spacing w:val="40"/>
          <w:sz w:val="23"/>
          <w:szCs w:val="23"/>
        </w:rPr>
        <w:t>(</w:t>
      </w:r>
      <w:r w:rsidRPr="00735501">
        <w:rPr>
          <w:b/>
          <w:bCs/>
          <w:color w:val="171717" w:themeColor="background2" w:themeShade="1A"/>
          <w:spacing w:val="50"/>
          <w:sz w:val="23"/>
          <w:szCs w:val="23"/>
        </w:rPr>
        <w:t>НЕДЕЛЬНЫЙ/ГОДОВОЙ)</w:t>
      </w:r>
    </w:p>
    <w:p w:rsidR="00D844BD" w:rsidRPr="00735501" w:rsidRDefault="00E21DF1" w:rsidP="00D844BD">
      <w:pPr>
        <w:pStyle w:val="2"/>
        <w:spacing w:before="0"/>
        <w:jc w:val="center"/>
        <w:rPr>
          <w:rFonts w:ascii="Times New Roman" w:hAnsi="Times New Roman" w:cs="Times New Roman"/>
          <w:i/>
          <w:color w:val="171717" w:themeColor="background2" w:themeShade="1A"/>
          <w:spacing w:val="40"/>
          <w:sz w:val="23"/>
          <w:szCs w:val="23"/>
        </w:rPr>
      </w:pPr>
      <w:r>
        <w:rPr>
          <w:rFonts w:ascii="Times New Roman" w:hAnsi="Times New Roman" w:cs="Times New Roman"/>
          <w:i/>
          <w:color w:val="171717" w:themeColor="background2" w:themeShade="1A"/>
          <w:spacing w:val="40"/>
          <w:sz w:val="23"/>
          <w:szCs w:val="23"/>
        </w:rPr>
        <w:t>Профиль</w:t>
      </w:r>
      <w:r w:rsidR="00D844BD" w:rsidRPr="00735501">
        <w:rPr>
          <w:rFonts w:ascii="Times New Roman" w:hAnsi="Times New Roman" w:cs="Times New Roman"/>
          <w:i/>
          <w:color w:val="171717" w:themeColor="background2" w:themeShade="1A"/>
          <w:spacing w:val="40"/>
          <w:sz w:val="23"/>
          <w:szCs w:val="23"/>
        </w:rPr>
        <w:t xml:space="preserve"> –</w:t>
      </w:r>
      <w:r>
        <w:rPr>
          <w:rFonts w:ascii="Times New Roman" w:hAnsi="Times New Roman" w:cs="Times New Roman"/>
          <w:i/>
          <w:color w:val="171717" w:themeColor="background2" w:themeShade="1A"/>
          <w:spacing w:val="40"/>
          <w:sz w:val="23"/>
          <w:szCs w:val="23"/>
        </w:rPr>
        <w:t xml:space="preserve"> ЕСТЕСТВЕННО-НАУЧНЫЙ</w:t>
      </w:r>
      <w:r w:rsidR="002C5236">
        <w:rPr>
          <w:rFonts w:ascii="Times New Roman" w:hAnsi="Times New Roman" w:cs="Times New Roman"/>
          <w:i/>
          <w:color w:val="171717" w:themeColor="background2" w:themeShade="1A"/>
          <w:spacing w:val="40"/>
          <w:sz w:val="23"/>
          <w:szCs w:val="23"/>
        </w:rPr>
        <w:t>(химия, биология)</w:t>
      </w:r>
    </w:p>
    <w:tbl>
      <w:tblPr>
        <w:tblW w:w="11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2353"/>
        <w:gridCol w:w="2409"/>
        <w:gridCol w:w="1985"/>
        <w:gridCol w:w="1487"/>
        <w:gridCol w:w="1064"/>
        <w:gridCol w:w="142"/>
        <w:gridCol w:w="349"/>
      </w:tblGrid>
      <w:tr w:rsidR="00D844BD" w:rsidRPr="00735501" w:rsidTr="00A47468">
        <w:trPr>
          <w:jc w:val="center"/>
        </w:trPr>
        <w:tc>
          <w:tcPr>
            <w:tcW w:w="1684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Предметная область</w:t>
            </w:r>
          </w:p>
        </w:tc>
        <w:tc>
          <w:tcPr>
            <w:tcW w:w="2353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Учебный предмет</w:t>
            </w:r>
          </w:p>
        </w:tc>
        <w:tc>
          <w:tcPr>
            <w:tcW w:w="2409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Уровень</w:t>
            </w:r>
          </w:p>
        </w:tc>
        <w:tc>
          <w:tcPr>
            <w:tcW w:w="3472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Количество недельных/годовых учебных часов</w:t>
            </w:r>
          </w:p>
        </w:tc>
        <w:tc>
          <w:tcPr>
            <w:tcW w:w="1206" w:type="dxa"/>
            <w:gridSpan w:val="2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Всего</w:t>
            </w:r>
          </w:p>
        </w:tc>
        <w:tc>
          <w:tcPr>
            <w:tcW w:w="349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10</w:t>
            </w:r>
          </w:p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2023 - 2024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11</w:t>
            </w:r>
          </w:p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2024 - 2025</w:t>
            </w:r>
          </w:p>
        </w:tc>
        <w:tc>
          <w:tcPr>
            <w:tcW w:w="1206" w:type="dxa"/>
            <w:gridSpan w:val="2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9918" w:type="dxa"/>
            <w:gridSpan w:val="5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Обязательная часть</w:t>
            </w:r>
          </w:p>
        </w:tc>
        <w:tc>
          <w:tcPr>
            <w:tcW w:w="1206" w:type="dxa"/>
            <w:gridSpan w:val="2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591"/>
          <w:jc w:val="center"/>
        </w:trPr>
        <w:tc>
          <w:tcPr>
            <w:tcW w:w="1684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Русский язык</w:t>
            </w:r>
          </w:p>
        </w:tc>
        <w:tc>
          <w:tcPr>
            <w:tcW w:w="2409" w:type="dxa"/>
          </w:tcPr>
          <w:p w:rsidR="00D844BD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591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Литература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2C5236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/102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902331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170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579"/>
          <w:jc w:val="center"/>
        </w:trPr>
        <w:tc>
          <w:tcPr>
            <w:tcW w:w="1684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Родной язык и родная литература</w:t>
            </w: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Родная литература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2C5236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0/0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1684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Иностранные языки</w:t>
            </w: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582"/>
          <w:jc w:val="center"/>
        </w:trPr>
        <w:tc>
          <w:tcPr>
            <w:tcW w:w="1684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Общественные науки</w:t>
            </w: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История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633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Обществознание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633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География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2C5236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0/0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795"/>
          <w:jc w:val="center"/>
        </w:trPr>
        <w:tc>
          <w:tcPr>
            <w:tcW w:w="1684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2353" w:type="dxa"/>
          </w:tcPr>
          <w:p w:rsidR="00D844BD" w:rsidRPr="00735501" w:rsidRDefault="002C5236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Алгебра</w:t>
            </w:r>
          </w:p>
        </w:tc>
        <w:tc>
          <w:tcPr>
            <w:tcW w:w="2409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795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Геометрия</w:t>
            </w:r>
          </w:p>
        </w:tc>
        <w:tc>
          <w:tcPr>
            <w:tcW w:w="2409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795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2409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D820A1">
        <w:trPr>
          <w:trHeight w:val="419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Информатика</w:t>
            </w:r>
          </w:p>
        </w:tc>
        <w:tc>
          <w:tcPr>
            <w:tcW w:w="2409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2C5236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675"/>
          <w:jc w:val="center"/>
        </w:trPr>
        <w:tc>
          <w:tcPr>
            <w:tcW w:w="1684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Естественные науки</w:t>
            </w: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Химия</w:t>
            </w:r>
          </w:p>
        </w:tc>
        <w:tc>
          <w:tcPr>
            <w:tcW w:w="2409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</w:t>
            </w:r>
            <w:r w:rsidR="00D820A1">
              <w:rPr>
                <w:b/>
                <w:color w:val="171717" w:themeColor="background2" w:themeShade="1A"/>
                <w:sz w:val="23"/>
                <w:szCs w:val="23"/>
              </w:rPr>
              <w:t>/105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</w:t>
            </w:r>
            <w:r w:rsidR="00D820A1">
              <w:rPr>
                <w:b/>
                <w:color w:val="171717" w:themeColor="background2" w:themeShade="1A"/>
                <w:sz w:val="23"/>
                <w:szCs w:val="23"/>
              </w:rPr>
              <w:t>/105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210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630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Физика</w:t>
            </w:r>
          </w:p>
        </w:tc>
        <w:tc>
          <w:tcPr>
            <w:tcW w:w="2409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D820A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D820A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630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Биология</w:t>
            </w:r>
          </w:p>
        </w:tc>
        <w:tc>
          <w:tcPr>
            <w:tcW w:w="2409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</w:t>
            </w:r>
            <w:r w:rsidR="00D820A1">
              <w:rPr>
                <w:b/>
                <w:color w:val="171717" w:themeColor="background2" w:themeShade="1A"/>
                <w:sz w:val="23"/>
                <w:szCs w:val="23"/>
              </w:rPr>
              <w:t>/105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</w:t>
            </w:r>
            <w:r w:rsidR="00D820A1">
              <w:rPr>
                <w:b/>
                <w:color w:val="171717" w:themeColor="background2" w:themeShade="1A"/>
                <w:sz w:val="23"/>
                <w:szCs w:val="23"/>
              </w:rPr>
              <w:t>/105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210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1684" w:type="dxa"/>
            <w:vMerge w:val="restart"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Физическая культура,  основы безопасности жизнедеятельности</w:t>
            </w: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D820A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0/0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902331">
        <w:trPr>
          <w:trHeight w:val="904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Физическая культура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D820A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D820A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4037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Индивидуальный проект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D820A1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487" w:type="dxa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0/0</w:t>
            </w:r>
          </w:p>
        </w:tc>
        <w:tc>
          <w:tcPr>
            <w:tcW w:w="1206" w:type="dxa"/>
            <w:gridSpan w:val="2"/>
          </w:tcPr>
          <w:p w:rsidR="00D844BD" w:rsidRPr="00735501" w:rsidRDefault="00902331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349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4037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Всего: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902331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31</w:t>
            </w:r>
          </w:p>
        </w:tc>
        <w:tc>
          <w:tcPr>
            <w:tcW w:w="1487" w:type="dxa"/>
          </w:tcPr>
          <w:p w:rsidR="00D844BD" w:rsidRPr="00735501" w:rsidRDefault="00902331" w:rsidP="00902331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29</w:t>
            </w:r>
          </w:p>
        </w:tc>
        <w:tc>
          <w:tcPr>
            <w:tcW w:w="1555" w:type="dxa"/>
            <w:gridSpan w:val="3"/>
          </w:tcPr>
          <w:p w:rsidR="00D844BD" w:rsidRPr="00735501" w:rsidRDefault="00D844BD" w:rsidP="00A47468">
            <w:pPr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11473" w:type="dxa"/>
            <w:gridSpan w:val="8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  <w:p w:rsidR="00D844BD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  <w:p w:rsidR="00D844BD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  <w:p w:rsidR="00D844BD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Часть, формируемая участниками образовательных отношени</w:t>
            </w: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й</w:t>
            </w: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.</w:t>
            </w:r>
          </w:p>
        </w:tc>
      </w:tr>
      <w:tr w:rsidR="000860E7" w:rsidRPr="00735501" w:rsidTr="007D797A">
        <w:trPr>
          <w:trHeight w:val="278"/>
          <w:jc w:val="center"/>
        </w:trPr>
        <w:tc>
          <w:tcPr>
            <w:tcW w:w="4037" w:type="dxa"/>
            <w:gridSpan w:val="2"/>
          </w:tcPr>
          <w:p w:rsidR="000860E7" w:rsidRDefault="000860E7" w:rsidP="00902331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lastRenderedPageBreak/>
              <w:t xml:space="preserve">Практикум по </w:t>
            </w:r>
          </w:p>
          <w:p w:rsidR="000860E7" w:rsidRPr="00735501" w:rsidRDefault="000860E7" w:rsidP="00902331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литературе</w:t>
            </w:r>
          </w:p>
        </w:tc>
        <w:tc>
          <w:tcPr>
            <w:tcW w:w="2409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985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487" w:type="dxa"/>
          </w:tcPr>
          <w:p w:rsidR="000860E7" w:rsidRPr="00402AC6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064" w:type="dxa"/>
          </w:tcPr>
          <w:p w:rsidR="000860E7" w:rsidRPr="00402AC6" w:rsidRDefault="000860E7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491" w:type="dxa"/>
            <w:gridSpan w:val="2"/>
            <w:vMerge w:val="restart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0860E7" w:rsidRPr="00735501" w:rsidTr="00553B3C">
        <w:trPr>
          <w:trHeight w:val="278"/>
          <w:jc w:val="center"/>
        </w:trPr>
        <w:tc>
          <w:tcPr>
            <w:tcW w:w="4037" w:type="dxa"/>
            <w:gridSpan w:val="2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Практикум </w:t>
            </w:r>
          </w:p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по химии</w:t>
            </w:r>
          </w:p>
        </w:tc>
        <w:tc>
          <w:tcPr>
            <w:tcW w:w="2409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985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487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064" w:type="dxa"/>
          </w:tcPr>
          <w:p w:rsidR="000860E7" w:rsidRPr="00735501" w:rsidRDefault="000860E7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491" w:type="dxa"/>
            <w:gridSpan w:val="2"/>
            <w:vMerge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0860E7" w:rsidRPr="00735501" w:rsidTr="00DB0B89">
        <w:trPr>
          <w:trHeight w:val="416"/>
          <w:jc w:val="center"/>
        </w:trPr>
        <w:tc>
          <w:tcPr>
            <w:tcW w:w="4037" w:type="dxa"/>
            <w:gridSpan w:val="2"/>
          </w:tcPr>
          <w:p w:rsidR="000860E7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Практикум по </w:t>
            </w:r>
          </w:p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биологии</w:t>
            </w:r>
          </w:p>
        </w:tc>
        <w:tc>
          <w:tcPr>
            <w:tcW w:w="2409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985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487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064" w:type="dxa"/>
          </w:tcPr>
          <w:p w:rsidR="000860E7" w:rsidRPr="00735501" w:rsidRDefault="000860E7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491" w:type="dxa"/>
            <w:gridSpan w:val="2"/>
            <w:vMerge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0860E7" w:rsidRPr="00735501" w:rsidTr="001C0262">
        <w:trPr>
          <w:trHeight w:val="278"/>
          <w:jc w:val="center"/>
        </w:trPr>
        <w:tc>
          <w:tcPr>
            <w:tcW w:w="4037" w:type="dxa"/>
            <w:gridSpan w:val="2"/>
          </w:tcPr>
          <w:p w:rsidR="000860E7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Практикум по </w:t>
            </w:r>
          </w:p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математике</w:t>
            </w:r>
          </w:p>
        </w:tc>
        <w:tc>
          <w:tcPr>
            <w:tcW w:w="2409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985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0/0</w:t>
            </w:r>
          </w:p>
        </w:tc>
        <w:tc>
          <w:tcPr>
            <w:tcW w:w="1487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064" w:type="dxa"/>
          </w:tcPr>
          <w:p w:rsidR="000860E7" w:rsidRPr="00735501" w:rsidRDefault="000860E7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491" w:type="dxa"/>
            <w:gridSpan w:val="2"/>
            <w:vMerge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278"/>
          <w:jc w:val="center"/>
        </w:trPr>
        <w:tc>
          <w:tcPr>
            <w:tcW w:w="4037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Всего:</w:t>
            </w:r>
          </w:p>
        </w:tc>
        <w:tc>
          <w:tcPr>
            <w:tcW w:w="2409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487" w:type="dxa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33</w:t>
            </w:r>
          </w:p>
        </w:tc>
        <w:tc>
          <w:tcPr>
            <w:tcW w:w="1064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491" w:type="dxa"/>
            <w:gridSpan w:val="2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445"/>
          <w:jc w:val="center"/>
        </w:trPr>
        <w:tc>
          <w:tcPr>
            <w:tcW w:w="4037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Итого:</w:t>
            </w:r>
          </w:p>
        </w:tc>
        <w:tc>
          <w:tcPr>
            <w:tcW w:w="2409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1156</w:t>
            </w:r>
          </w:p>
        </w:tc>
        <w:tc>
          <w:tcPr>
            <w:tcW w:w="1487" w:type="dxa"/>
            <w:vMerge w:val="restart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1122</w:t>
            </w:r>
          </w:p>
        </w:tc>
        <w:tc>
          <w:tcPr>
            <w:tcW w:w="1064" w:type="dxa"/>
            <w:vMerge w:val="restart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2278</w:t>
            </w:r>
          </w:p>
        </w:tc>
        <w:tc>
          <w:tcPr>
            <w:tcW w:w="491" w:type="dxa"/>
            <w:gridSpan w:val="2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4037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Учебная нагрузка при 5-дневной учебной неделе</w:t>
            </w:r>
          </w:p>
        </w:tc>
        <w:tc>
          <w:tcPr>
            <w:tcW w:w="2409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487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06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491" w:type="dxa"/>
            <w:gridSpan w:val="2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</w:tbl>
    <w:p w:rsidR="00D844BD" w:rsidRPr="00735501" w:rsidRDefault="00D844BD" w:rsidP="00D844BD">
      <w:pPr>
        <w:rPr>
          <w:color w:val="171717" w:themeColor="background2" w:themeShade="1A"/>
          <w:sz w:val="23"/>
          <w:szCs w:val="23"/>
        </w:rPr>
      </w:pPr>
    </w:p>
    <w:p w:rsidR="00D844BD" w:rsidRPr="00735501" w:rsidRDefault="00D844BD" w:rsidP="00D844BD">
      <w:pPr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adjustRightInd w:val="0"/>
        <w:jc w:val="both"/>
        <w:textAlignment w:val="center"/>
        <w:rPr>
          <w:color w:val="171717" w:themeColor="background2" w:themeShade="1A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0860E7" w:rsidRDefault="000860E7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E90F55" w:rsidRDefault="00E90F55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E90F55" w:rsidRDefault="00E90F55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E21DF1" w:rsidRDefault="00E21DF1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  <w:r w:rsidRPr="00735501">
        <w:rPr>
          <w:b/>
          <w:bCs/>
          <w:color w:val="171717" w:themeColor="background2" w:themeShade="1A"/>
          <w:spacing w:val="40"/>
          <w:sz w:val="23"/>
          <w:szCs w:val="23"/>
        </w:rPr>
        <w:lastRenderedPageBreak/>
        <w:t>УЧЕБНЫЙ ПЛАН</w:t>
      </w: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  <w:r w:rsidRPr="00735501">
        <w:rPr>
          <w:b/>
          <w:bCs/>
          <w:color w:val="171717" w:themeColor="background2" w:themeShade="1A"/>
          <w:spacing w:val="40"/>
          <w:sz w:val="23"/>
          <w:szCs w:val="23"/>
        </w:rPr>
        <w:t xml:space="preserve">СРЕДНЕЕ ОБЩЕЕ ОБРАЗОВАНИЕ </w:t>
      </w: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50"/>
          <w:sz w:val="23"/>
          <w:szCs w:val="23"/>
        </w:rPr>
      </w:pPr>
      <w:r w:rsidRPr="00735501">
        <w:rPr>
          <w:b/>
          <w:bCs/>
          <w:color w:val="171717" w:themeColor="background2" w:themeShade="1A"/>
          <w:spacing w:val="40"/>
          <w:sz w:val="23"/>
          <w:szCs w:val="23"/>
        </w:rPr>
        <w:t>(</w:t>
      </w:r>
      <w:r w:rsidRPr="00735501">
        <w:rPr>
          <w:b/>
          <w:bCs/>
          <w:color w:val="171717" w:themeColor="background2" w:themeShade="1A"/>
          <w:spacing w:val="50"/>
          <w:sz w:val="23"/>
          <w:szCs w:val="23"/>
        </w:rPr>
        <w:t>НЕДЕЛЬНЫЙ/ГОДОВОЙ)</w:t>
      </w:r>
    </w:p>
    <w:p w:rsidR="00D844BD" w:rsidRPr="00735501" w:rsidRDefault="00E21DF1" w:rsidP="00D844BD">
      <w:pPr>
        <w:pStyle w:val="2"/>
        <w:spacing w:before="0"/>
        <w:jc w:val="center"/>
        <w:rPr>
          <w:rFonts w:ascii="Times New Roman" w:hAnsi="Times New Roman" w:cs="Times New Roman"/>
          <w:i/>
          <w:color w:val="171717" w:themeColor="background2" w:themeShade="1A"/>
          <w:spacing w:val="40"/>
          <w:sz w:val="23"/>
          <w:szCs w:val="23"/>
        </w:rPr>
      </w:pPr>
      <w:r>
        <w:rPr>
          <w:rFonts w:ascii="Times New Roman" w:hAnsi="Times New Roman" w:cs="Times New Roman"/>
          <w:i/>
          <w:color w:val="171717" w:themeColor="background2" w:themeShade="1A"/>
          <w:spacing w:val="40"/>
          <w:sz w:val="23"/>
          <w:szCs w:val="23"/>
        </w:rPr>
        <w:t>Профиль –ГУМАНИТАРНЫЙ</w:t>
      </w:r>
    </w:p>
    <w:p w:rsidR="00D844BD" w:rsidRDefault="00D844BD" w:rsidP="00D844BD">
      <w:pPr>
        <w:pStyle w:val="2"/>
        <w:spacing w:before="0"/>
        <w:jc w:val="center"/>
        <w:rPr>
          <w:rFonts w:ascii="Times New Roman" w:hAnsi="Times New Roman" w:cs="Times New Roman"/>
          <w:i/>
          <w:color w:val="171717" w:themeColor="background2" w:themeShade="1A"/>
          <w:spacing w:val="40"/>
          <w:sz w:val="23"/>
          <w:szCs w:val="23"/>
        </w:rPr>
      </w:pPr>
      <w:r>
        <w:rPr>
          <w:rFonts w:ascii="Times New Roman" w:hAnsi="Times New Roman" w:cs="Times New Roman"/>
          <w:i/>
          <w:color w:val="171717" w:themeColor="background2" w:themeShade="1A"/>
          <w:spacing w:val="40"/>
          <w:sz w:val="23"/>
          <w:szCs w:val="23"/>
        </w:rPr>
        <w:t>(история, обществознание</w:t>
      </w:r>
      <w:r w:rsidRPr="00735501">
        <w:rPr>
          <w:rFonts w:ascii="Times New Roman" w:hAnsi="Times New Roman" w:cs="Times New Roman"/>
          <w:i/>
          <w:color w:val="171717" w:themeColor="background2" w:themeShade="1A"/>
          <w:spacing w:val="40"/>
          <w:sz w:val="23"/>
          <w:szCs w:val="23"/>
        </w:rPr>
        <w:t>)</w:t>
      </w:r>
    </w:p>
    <w:tbl>
      <w:tblPr>
        <w:tblW w:w="11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2353"/>
        <w:gridCol w:w="2409"/>
        <w:gridCol w:w="1985"/>
        <w:gridCol w:w="1487"/>
        <w:gridCol w:w="1206"/>
        <w:gridCol w:w="113"/>
        <w:gridCol w:w="236"/>
      </w:tblGrid>
      <w:tr w:rsidR="00D844BD" w:rsidRPr="00735501" w:rsidTr="00A47468">
        <w:trPr>
          <w:jc w:val="center"/>
        </w:trPr>
        <w:tc>
          <w:tcPr>
            <w:tcW w:w="1684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Предметная область</w:t>
            </w:r>
          </w:p>
        </w:tc>
        <w:tc>
          <w:tcPr>
            <w:tcW w:w="2353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Учебный предмет</w:t>
            </w:r>
          </w:p>
        </w:tc>
        <w:tc>
          <w:tcPr>
            <w:tcW w:w="2409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Уровень</w:t>
            </w:r>
          </w:p>
        </w:tc>
        <w:tc>
          <w:tcPr>
            <w:tcW w:w="3472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Количество недельных/годовых учебных часов</w:t>
            </w:r>
          </w:p>
        </w:tc>
        <w:tc>
          <w:tcPr>
            <w:tcW w:w="1206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Всего</w:t>
            </w:r>
          </w:p>
        </w:tc>
        <w:tc>
          <w:tcPr>
            <w:tcW w:w="349" w:type="dxa"/>
            <w:gridSpan w:val="2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10</w:t>
            </w:r>
          </w:p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2023 - 2024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11</w:t>
            </w:r>
          </w:p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2024 - 2025</w:t>
            </w:r>
          </w:p>
        </w:tc>
        <w:tc>
          <w:tcPr>
            <w:tcW w:w="1206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9918" w:type="dxa"/>
            <w:gridSpan w:val="5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Обязательная часть</w:t>
            </w:r>
          </w:p>
        </w:tc>
        <w:tc>
          <w:tcPr>
            <w:tcW w:w="1206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591"/>
          <w:jc w:val="center"/>
        </w:trPr>
        <w:tc>
          <w:tcPr>
            <w:tcW w:w="1684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Русский язык</w:t>
            </w:r>
          </w:p>
        </w:tc>
        <w:tc>
          <w:tcPr>
            <w:tcW w:w="2409" w:type="dxa"/>
          </w:tcPr>
          <w:p w:rsidR="00D844BD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591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Литература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902331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/105</w:t>
            </w:r>
          </w:p>
        </w:tc>
        <w:tc>
          <w:tcPr>
            <w:tcW w:w="1206" w:type="dxa"/>
          </w:tcPr>
          <w:p w:rsidR="00D844BD" w:rsidRPr="00735501" w:rsidRDefault="00E90F55" w:rsidP="00E90F55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173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579"/>
          <w:jc w:val="center"/>
        </w:trPr>
        <w:tc>
          <w:tcPr>
            <w:tcW w:w="1684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Родной язык и родная литература</w:t>
            </w: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Родная литература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0/0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1684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Иностранные языки</w:t>
            </w: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582"/>
          <w:jc w:val="center"/>
        </w:trPr>
        <w:tc>
          <w:tcPr>
            <w:tcW w:w="1684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Общественные науки</w:t>
            </w: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История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</w:t>
            </w:r>
            <w:r w:rsidR="00E90F55">
              <w:rPr>
                <w:b/>
                <w:color w:val="171717" w:themeColor="background2" w:themeShade="1A"/>
                <w:sz w:val="23"/>
                <w:szCs w:val="23"/>
              </w:rPr>
              <w:t>/136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</w:t>
            </w:r>
            <w:r w:rsidR="00E90F55">
              <w:rPr>
                <w:b/>
                <w:color w:val="171717" w:themeColor="background2" w:themeShade="1A"/>
                <w:sz w:val="23"/>
                <w:szCs w:val="23"/>
              </w:rPr>
              <w:t>/136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272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633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Обществознание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</w:t>
            </w:r>
            <w:r w:rsidR="00E90F55">
              <w:rPr>
                <w:b/>
                <w:color w:val="171717" w:themeColor="background2" w:themeShade="1A"/>
                <w:sz w:val="23"/>
                <w:szCs w:val="23"/>
              </w:rPr>
              <w:t>/136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</w:t>
            </w:r>
            <w:r w:rsidR="00E90F55">
              <w:rPr>
                <w:b/>
                <w:color w:val="171717" w:themeColor="background2" w:themeShade="1A"/>
                <w:sz w:val="23"/>
                <w:szCs w:val="23"/>
              </w:rPr>
              <w:t>/136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272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633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География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0/0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795"/>
          <w:jc w:val="center"/>
        </w:trPr>
        <w:tc>
          <w:tcPr>
            <w:tcW w:w="1684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2353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Алгебра</w:t>
            </w:r>
          </w:p>
        </w:tc>
        <w:tc>
          <w:tcPr>
            <w:tcW w:w="2409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795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Геометрия</w:t>
            </w:r>
          </w:p>
        </w:tc>
        <w:tc>
          <w:tcPr>
            <w:tcW w:w="2409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795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2409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487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855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Информатика</w:t>
            </w:r>
          </w:p>
        </w:tc>
        <w:tc>
          <w:tcPr>
            <w:tcW w:w="2409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487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675"/>
          <w:jc w:val="center"/>
        </w:trPr>
        <w:tc>
          <w:tcPr>
            <w:tcW w:w="1684" w:type="dxa"/>
            <w:vMerge w:val="restart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Естественные науки</w:t>
            </w: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Химия</w:t>
            </w:r>
          </w:p>
        </w:tc>
        <w:tc>
          <w:tcPr>
            <w:tcW w:w="2409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</w:t>
            </w:r>
            <w:r w:rsidR="00E90F55">
              <w:rPr>
                <w:b/>
                <w:color w:val="171717" w:themeColor="background2" w:themeShade="1A"/>
                <w:sz w:val="23"/>
                <w:szCs w:val="23"/>
              </w:rPr>
              <w:t>/102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</w:t>
            </w:r>
            <w:r w:rsidR="00E90F55">
              <w:rPr>
                <w:b/>
                <w:color w:val="171717" w:themeColor="background2" w:themeShade="1A"/>
                <w:sz w:val="23"/>
                <w:szCs w:val="23"/>
              </w:rPr>
              <w:t>/102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20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630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Физика</w:t>
            </w:r>
          </w:p>
        </w:tc>
        <w:tc>
          <w:tcPr>
            <w:tcW w:w="2409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trHeight w:val="630"/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Биология</w:t>
            </w:r>
          </w:p>
        </w:tc>
        <w:tc>
          <w:tcPr>
            <w:tcW w:w="2409" w:type="dxa"/>
            <w:shd w:val="clear" w:color="auto" w:fill="auto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</w:t>
            </w:r>
            <w:r w:rsidR="00E90F55">
              <w:rPr>
                <w:b/>
                <w:color w:val="171717" w:themeColor="background2" w:themeShade="1A"/>
                <w:sz w:val="23"/>
                <w:szCs w:val="23"/>
              </w:rPr>
              <w:t>/102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</w:t>
            </w:r>
            <w:r w:rsidR="00E90F55">
              <w:rPr>
                <w:b/>
                <w:color w:val="171717" w:themeColor="background2" w:themeShade="1A"/>
                <w:sz w:val="23"/>
                <w:szCs w:val="23"/>
              </w:rPr>
              <w:t>/102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204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902331">
        <w:trPr>
          <w:trHeight w:val="949"/>
          <w:jc w:val="center"/>
        </w:trPr>
        <w:tc>
          <w:tcPr>
            <w:tcW w:w="1684" w:type="dxa"/>
            <w:vMerge w:val="restart"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Физическая культура,  основы безопасности жизнедеятельности</w:t>
            </w: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0/0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1684" w:type="dxa"/>
            <w:vMerge/>
          </w:tcPr>
          <w:p w:rsidR="00D844BD" w:rsidRPr="00735501" w:rsidRDefault="00D844BD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53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Физическая культура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487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</w:t>
            </w:r>
            <w:r w:rsidR="00902331">
              <w:rPr>
                <w:b/>
                <w:color w:val="171717" w:themeColor="background2" w:themeShade="1A"/>
                <w:sz w:val="23"/>
                <w:szCs w:val="23"/>
              </w:rPr>
              <w:t>/68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4037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Индивидуальный проект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E90F55">
              <w:rPr>
                <w:b/>
                <w:color w:val="171717" w:themeColor="background2" w:themeShade="1A"/>
                <w:sz w:val="23"/>
                <w:szCs w:val="23"/>
              </w:rPr>
              <w:t>/34</w:t>
            </w:r>
          </w:p>
        </w:tc>
        <w:tc>
          <w:tcPr>
            <w:tcW w:w="1487" w:type="dxa"/>
          </w:tcPr>
          <w:p w:rsidR="00D844BD" w:rsidRPr="00735501" w:rsidRDefault="00E90F55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0/0</w:t>
            </w:r>
          </w:p>
        </w:tc>
        <w:tc>
          <w:tcPr>
            <w:tcW w:w="1206" w:type="dxa"/>
          </w:tcPr>
          <w:p w:rsidR="00D844BD" w:rsidRPr="00735501" w:rsidRDefault="00E90F55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349" w:type="dxa"/>
            <w:gridSpan w:val="2"/>
            <w:vMerge/>
          </w:tcPr>
          <w:p w:rsidR="00D844BD" w:rsidRPr="00735501" w:rsidRDefault="00D844BD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4037" w:type="dxa"/>
            <w:gridSpan w:val="2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Всего:</w:t>
            </w:r>
          </w:p>
        </w:tc>
        <w:tc>
          <w:tcPr>
            <w:tcW w:w="2409" w:type="dxa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</w:tcPr>
          <w:p w:rsidR="00D844BD" w:rsidRPr="00735501" w:rsidRDefault="00E90F55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31</w:t>
            </w:r>
          </w:p>
        </w:tc>
        <w:tc>
          <w:tcPr>
            <w:tcW w:w="1487" w:type="dxa"/>
          </w:tcPr>
          <w:p w:rsidR="00D844BD" w:rsidRPr="00735501" w:rsidRDefault="00E90F55" w:rsidP="00230022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29</w:t>
            </w:r>
          </w:p>
        </w:tc>
        <w:tc>
          <w:tcPr>
            <w:tcW w:w="1555" w:type="dxa"/>
            <w:gridSpan w:val="3"/>
          </w:tcPr>
          <w:p w:rsidR="00D844BD" w:rsidRPr="00735501" w:rsidRDefault="00D844BD" w:rsidP="00A47468">
            <w:pPr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844BD" w:rsidRPr="00735501" w:rsidTr="00A47468">
        <w:trPr>
          <w:jc w:val="center"/>
        </w:trPr>
        <w:tc>
          <w:tcPr>
            <w:tcW w:w="11473" w:type="dxa"/>
            <w:gridSpan w:val="8"/>
          </w:tcPr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  <w:p w:rsidR="00D844BD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  <w:p w:rsidR="00D844BD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  <w:p w:rsidR="00D844BD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  <w:p w:rsidR="00D844BD" w:rsidRPr="00735501" w:rsidRDefault="00D844BD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Часть, формируемая участниками образовательных отношени</w:t>
            </w: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й</w:t>
            </w: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.</w:t>
            </w:r>
          </w:p>
        </w:tc>
      </w:tr>
      <w:tr w:rsidR="000860E7" w:rsidRPr="00735501" w:rsidTr="0010729D">
        <w:trPr>
          <w:trHeight w:val="278"/>
          <w:jc w:val="center"/>
        </w:trPr>
        <w:tc>
          <w:tcPr>
            <w:tcW w:w="4037" w:type="dxa"/>
            <w:gridSpan w:val="2"/>
          </w:tcPr>
          <w:p w:rsidR="000860E7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Практикум по</w:t>
            </w:r>
          </w:p>
          <w:p w:rsidR="000860E7" w:rsidRPr="00582293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 xml:space="preserve"> литературе</w:t>
            </w:r>
          </w:p>
        </w:tc>
        <w:tc>
          <w:tcPr>
            <w:tcW w:w="2409" w:type="dxa"/>
          </w:tcPr>
          <w:p w:rsidR="000860E7" w:rsidRPr="00582293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582293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985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0/0</w:t>
            </w:r>
          </w:p>
        </w:tc>
        <w:tc>
          <w:tcPr>
            <w:tcW w:w="1487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319" w:type="dxa"/>
            <w:gridSpan w:val="2"/>
          </w:tcPr>
          <w:p w:rsidR="000860E7" w:rsidRPr="00735501" w:rsidRDefault="000860E7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6" w:type="dxa"/>
            <w:vMerge w:val="restart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0860E7" w:rsidRPr="00735501" w:rsidTr="00A63B1C">
        <w:trPr>
          <w:trHeight w:val="416"/>
          <w:jc w:val="center"/>
        </w:trPr>
        <w:tc>
          <w:tcPr>
            <w:tcW w:w="4037" w:type="dxa"/>
            <w:gridSpan w:val="2"/>
          </w:tcPr>
          <w:p w:rsidR="000860E7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582293">
              <w:rPr>
                <w:b/>
                <w:color w:val="171717" w:themeColor="background2" w:themeShade="1A"/>
                <w:sz w:val="23"/>
                <w:szCs w:val="23"/>
              </w:rPr>
              <w:t xml:space="preserve">Практикум по </w:t>
            </w:r>
          </w:p>
          <w:p w:rsidR="000860E7" w:rsidRPr="00582293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582293">
              <w:rPr>
                <w:b/>
                <w:color w:val="171717" w:themeColor="background2" w:themeShade="1A"/>
                <w:sz w:val="23"/>
                <w:szCs w:val="23"/>
              </w:rPr>
              <w:t>математике</w:t>
            </w:r>
          </w:p>
        </w:tc>
        <w:tc>
          <w:tcPr>
            <w:tcW w:w="2409" w:type="dxa"/>
          </w:tcPr>
          <w:p w:rsidR="000860E7" w:rsidRPr="00582293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582293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985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487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319" w:type="dxa"/>
            <w:gridSpan w:val="2"/>
          </w:tcPr>
          <w:p w:rsidR="000860E7" w:rsidRPr="00735501" w:rsidRDefault="000860E7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6" w:type="dxa"/>
            <w:vMerge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0860E7" w:rsidRPr="00735501" w:rsidTr="00001883">
        <w:trPr>
          <w:trHeight w:val="278"/>
          <w:jc w:val="center"/>
        </w:trPr>
        <w:tc>
          <w:tcPr>
            <w:tcW w:w="4037" w:type="dxa"/>
            <w:gridSpan w:val="2"/>
          </w:tcPr>
          <w:p w:rsidR="000860E7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582293">
              <w:rPr>
                <w:b/>
                <w:color w:val="171717" w:themeColor="background2" w:themeShade="1A"/>
                <w:sz w:val="23"/>
                <w:szCs w:val="23"/>
              </w:rPr>
              <w:t>Решение задач по</w:t>
            </w:r>
          </w:p>
          <w:p w:rsidR="000860E7" w:rsidRPr="00582293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582293">
              <w:rPr>
                <w:b/>
                <w:color w:val="171717" w:themeColor="background2" w:themeShade="1A"/>
                <w:sz w:val="23"/>
                <w:szCs w:val="23"/>
              </w:rPr>
              <w:t xml:space="preserve"> обществознанию</w:t>
            </w:r>
          </w:p>
        </w:tc>
        <w:tc>
          <w:tcPr>
            <w:tcW w:w="2409" w:type="dxa"/>
          </w:tcPr>
          <w:p w:rsidR="000860E7" w:rsidRPr="00582293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582293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985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487" w:type="dxa"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319" w:type="dxa"/>
            <w:gridSpan w:val="2"/>
          </w:tcPr>
          <w:p w:rsidR="000860E7" w:rsidRPr="00735501" w:rsidRDefault="000860E7" w:rsidP="00A47468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6" w:type="dxa"/>
            <w:vMerge/>
          </w:tcPr>
          <w:p w:rsidR="000860E7" w:rsidRPr="00735501" w:rsidRDefault="000860E7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230022" w:rsidRPr="00735501" w:rsidTr="00230022">
        <w:trPr>
          <w:trHeight w:val="278"/>
          <w:jc w:val="center"/>
        </w:trPr>
        <w:tc>
          <w:tcPr>
            <w:tcW w:w="4037" w:type="dxa"/>
            <w:gridSpan w:val="2"/>
          </w:tcPr>
          <w:p w:rsidR="00230022" w:rsidRPr="00735501" w:rsidRDefault="00230022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Всего:</w:t>
            </w:r>
          </w:p>
        </w:tc>
        <w:tc>
          <w:tcPr>
            <w:tcW w:w="2409" w:type="dxa"/>
            <w:vMerge w:val="restart"/>
          </w:tcPr>
          <w:p w:rsidR="00230022" w:rsidRPr="00735501" w:rsidRDefault="00230022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230022" w:rsidRPr="00735501" w:rsidRDefault="00230022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34/1156</w:t>
            </w:r>
          </w:p>
        </w:tc>
        <w:tc>
          <w:tcPr>
            <w:tcW w:w="1487" w:type="dxa"/>
            <w:vMerge w:val="restart"/>
          </w:tcPr>
          <w:p w:rsidR="00230022" w:rsidRPr="00735501" w:rsidRDefault="00230022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33/1122</w:t>
            </w:r>
          </w:p>
        </w:tc>
        <w:tc>
          <w:tcPr>
            <w:tcW w:w="1319" w:type="dxa"/>
            <w:gridSpan w:val="2"/>
            <w:vMerge w:val="restart"/>
          </w:tcPr>
          <w:p w:rsidR="00230022" w:rsidRPr="00735501" w:rsidRDefault="00230022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2278</w:t>
            </w:r>
          </w:p>
        </w:tc>
        <w:tc>
          <w:tcPr>
            <w:tcW w:w="236" w:type="dxa"/>
            <w:vMerge/>
          </w:tcPr>
          <w:p w:rsidR="00230022" w:rsidRPr="00735501" w:rsidRDefault="00230022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230022" w:rsidRPr="00735501" w:rsidTr="00230022">
        <w:trPr>
          <w:trHeight w:val="445"/>
          <w:jc w:val="center"/>
        </w:trPr>
        <w:tc>
          <w:tcPr>
            <w:tcW w:w="4037" w:type="dxa"/>
            <w:gridSpan w:val="2"/>
          </w:tcPr>
          <w:p w:rsidR="00230022" w:rsidRPr="00735501" w:rsidRDefault="00230022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Итого:</w:t>
            </w:r>
          </w:p>
        </w:tc>
        <w:tc>
          <w:tcPr>
            <w:tcW w:w="2409" w:type="dxa"/>
            <w:vMerge/>
          </w:tcPr>
          <w:p w:rsidR="00230022" w:rsidRPr="00735501" w:rsidRDefault="00230022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30022" w:rsidRPr="00735501" w:rsidRDefault="00230022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487" w:type="dxa"/>
            <w:vMerge/>
          </w:tcPr>
          <w:p w:rsidR="00230022" w:rsidRPr="00735501" w:rsidRDefault="00230022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319" w:type="dxa"/>
            <w:gridSpan w:val="2"/>
            <w:vMerge/>
          </w:tcPr>
          <w:p w:rsidR="00230022" w:rsidRPr="00735501" w:rsidRDefault="00230022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6" w:type="dxa"/>
            <w:vMerge/>
          </w:tcPr>
          <w:p w:rsidR="00230022" w:rsidRPr="00735501" w:rsidRDefault="00230022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230022" w:rsidRPr="00735501" w:rsidTr="00230022">
        <w:trPr>
          <w:jc w:val="center"/>
        </w:trPr>
        <w:tc>
          <w:tcPr>
            <w:tcW w:w="4037" w:type="dxa"/>
            <w:gridSpan w:val="2"/>
          </w:tcPr>
          <w:p w:rsidR="00230022" w:rsidRPr="00735501" w:rsidRDefault="00230022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Учебная нагрузка при 5-дневной учебной неделе</w:t>
            </w:r>
          </w:p>
        </w:tc>
        <w:tc>
          <w:tcPr>
            <w:tcW w:w="2409" w:type="dxa"/>
            <w:vMerge/>
          </w:tcPr>
          <w:p w:rsidR="00230022" w:rsidRPr="00735501" w:rsidRDefault="00230022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30022" w:rsidRPr="00735501" w:rsidRDefault="00230022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487" w:type="dxa"/>
            <w:vMerge/>
          </w:tcPr>
          <w:p w:rsidR="00230022" w:rsidRPr="00735501" w:rsidRDefault="00230022" w:rsidP="00A47468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319" w:type="dxa"/>
            <w:gridSpan w:val="2"/>
            <w:vMerge/>
          </w:tcPr>
          <w:p w:rsidR="00230022" w:rsidRPr="00735501" w:rsidRDefault="00230022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236" w:type="dxa"/>
            <w:vMerge/>
          </w:tcPr>
          <w:p w:rsidR="00230022" w:rsidRPr="00735501" w:rsidRDefault="00230022" w:rsidP="00A47468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</w:tbl>
    <w:p w:rsidR="00D844BD" w:rsidRPr="0093532F" w:rsidRDefault="00D844BD" w:rsidP="00D844BD">
      <w:pPr>
        <w:rPr>
          <w:lang w:eastAsia="ru-RU"/>
        </w:rPr>
      </w:pPr>
    </w:p>
    <w:p w:rsidR="00D844BD" w:rsidRPr="00735501" w:rsidRDefault="00D844BD" w:rsidP="00D844BD">
      <w:pPr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adjustRightInd w:val="0"/>
        <w:jc w:val="both"/>
        <w:textAlignment w:val="center"/>
        <w:rPr>
          <w:color w:val="171717" w:themeColor="background2" w:themeShade="1A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Pr="00735501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3D7164" w:rsidRDefault="003D7164"/>
    <w:sectPr w:rsidR="003D7164" w:rsidSect="00A47468">
      <w:footerReference w:type="default" r:id="rId12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56" w:rsidRDefault="00DF5A56">
      <w:r>
        <w:separator/>
      </w:r>
    </w:p>
  </w:endnote>
  <w:endnote w:type="continuationSeparator" w:id="0">
    <w:p w:rsidR="00DF5A56" w:rsidRDefault="00DF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424019"/>
      <w:docPartObj>
        <w:docPartGallery w:val="Page Numbers (Bottom of Page)"/>
        <w:docPartUnique/>
      </w:docPartObj>
    </w:sdtPr>
    <w:sdtEndPr/>
    <w:sdtContent>
      <w:p w:rsidR="002D5A47" w:rsidRDefault="002D5A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2D5A47" w:rsidRDefault="002D5A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730513"/>
      <w:docPartObj>
        <w:docPartGallery w:val="Page Numbers (Bottom of Page)"/>
        <w:docPartUnique/>
      </w:docPartObj>
    </w:sdtPr>
    <w:sdtEndPr/>
    <w:sdtContent>
      <w:p w:rsidR="002D5A47" w:rsidRDefault="002D5A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3DF">
          <w:rPr>
            <w:noProof/>
          </w:rPr>
          <w:t>2</w:t>
        </w:r>
        <w:r>
          <w:fldChar w:fldCharType="end"/>
        </w:r>
      </w:p>
    </w:sdtContent>
  </w:sdt>
  <w:p w:rsidR="002D5A47" w:rsidRDefault="002D5A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56" w:rsidRDefault="00DF5A56">
      <w:r>
        <w:separator/>
      </w:r>
    </w:p>
  </w:footnote>
  <w:footnote w:type="continuationSeparator" w:id="0">
    <w:p w:rsidR="00DF5A56" w:rsidRDefault="00DF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E8"/>
    <w:rsid w:val="000860E7"/>
    <w:rsid w:val="001C590F"/>
    <w:rsid w:val="00230022"/>
    <w:rsid w:val="002C5236"/>
    <w:rsid w:val="002D5A47"/>
    <w:rsid w:val="003D7164"/>
    <w:rsid w:val="0051537B"/>
    <w:rsid w:val="005D02B7"/>
    <w:rsid w:val="008C5EAE"/>
    <w:rsid w:val="00902331"/>
    <w:rsid w:val="00A47468"/>
    <w:rsid w:val="00AB53DF"/>
    <w:rsid w:val="00B0665E"/>
    <w:rsid w:val="00B808E8"/>
    <w:rsid w:val="00D820A1"/>
    <w:rsid w:val="00D844BD"/>
    <w:rsid w:val="00DF5A56"/>
    <w:rsid w:val="00E21DF1"/>
    <w:rsid w:val="00E90F55"/>
    <w:rsid w:val="00F8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81160-BE63-46D6-B3C1-F10E148C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4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BD"/>
    <w:pPr>
      <w:keepNext/>
      <w:keepLines/>
      <w:widowControl/>
      <w:autoSpaceDE/>
      <w:autoSpaceDN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BD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qFormat/>
    <w:rsid w:val="00D844BD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D844BD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qFormat/>
    <w:rsid w:val="00D844BD"/>
    <w:pPr>
      <w:spacing w:before="9"/>
      <w:ind w:right="91"/>
      <w:jc w:val="center"/>
    </w:pPr>
    <w:rPr>
      <w:sz w:val="71"/>
      <w:szCs w:val="71"/>
    </w:rPr>
  </w:style>
  <w:style w:type="character" w:customStyle="1" w:styleId="a6">
    <w:name w:val="Название Знак"/>
    <w:basedOn w:val="a0"/>
    <w:link w:val="a5"/>
    <w:rsid w:val="00D844BD"/>
    <w:rPr>
      <w:rFonts w:ascii="Times New Roman" w:eastAsia="Times New Roman" w:hAnsi="Times New Roman" w:cs="Times New Roman"/>
      <w:sz w:val="71"/>
      <w:szCs w:val="71"/>
    </w:rPr>
  </w:style>
  <w:style w:type="paragraph" w:styleId="a7">
    <w:name w:val="footer"/>
    <w:basedOn w:val="a"/>
    <w:link w:val="a8"/>
    <w:uiPriority w:val="99"/>
    <w:unhideWhenUsed/>
    <w:rsid w:val="00D844BD"/>
    <w:pPr>
      <w:tabs>
        <w:tab w:val="center" w:pos="4677"/>
        <w:tab w:val="right" w:pos="9355"/>
      </w:tabs>
      <w:autoSpaceDE/>
      <w:autoSpaceDN/>
      <w:jc w:val="both"/>
    </w:pPr>
    <w:rPr>
      <w:rFonts w:ascii="Calibri" w:hAnsi="Calibri" w:cs="Calibri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844BD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D844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844BD"/>
    <w:pPr>
      <w:shd w:val="clear" w:color="auto" w:fill="FFFFFF"/>
      <w:autoSpaceDE/>
      <w:autoSpaceDN/>
      <w:spacing w:after="420" w:line="0" w:lineRule="atLeast"/>
      <w:jc w:val="center"/>
      <w:outlineLvl w:val="2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474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4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2023-01-18T08:15:00Z</cp:lastPrinted>
  <dcterms:created xsi:type="dcterms:W3CDTF">2023-06-09T13:37:00Z</dcterms:created>
  <dcterms:modified xsi:type="dcterms:W3CDTF">2023-06-09T13:37:00Z</dcterms:modified>
</cp:coreProperties>
</file>